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sz w:val="32"/>
          <w:szCs w:val="32"/>
        </w:rPr>
      </w:pPr>
      <w:r>
        <w:rPr>
          <w:sz w:val="32"/>
          <w:szCs w:val="32"/>
        </w:rPr>
        <w:t>Az Önkormányzat 2018. évi</w:t>
      </w:r>
    </w:p>
    <w:p>
      <w:pPr>
        <w:spacing/>
        <w:jc w:val="center"/>
      </w:pPr>
      <w:r>
        <w:rPr>
          <w:sz w:val="32"/>
          <w:szCs w:val="32"/>
        </w:rPr>
        <w:t xml:space="preserve"> EGYSZERŰSÍTETT MÉRLEG SZERINTI EREDÉNYKIMUTATÁSA</w:t>
      </w:r>
      <w:r/>
    </w:p>
    <w:p>
      <w:r/>
    </w:p>
    <w:p>
      <w:r/>
    </w:p>
    <w:p>
      <w:r>
        <w:tab/>
        <w:tab/>
        <w:tab/>
        <w:tab/>
        <w:tab/>
        <w:tab/>
        <w:tab/>
        <w:tab/>
        <w:tab/>
        <w:tab/>
        <w:tab/>
        <w:tab/>
        <w:tab/>
        <w:tab/>
        <w:tab/>
        <w:t>Adatok: ezer Ft</w:t>
      </w:r>
    </w:p>
    <w:p>
      <w:r>
        <w:rPr>
          <w:noProof/>
        </w:rPr>
        <mc:AlternateContent>
          <mc:Choice Requires="wps">
            <w:drawing>
              <wp:anchor distT="0" distB="0" distL="89535" distR="89535" simplePos="0" relativeHeight="251658241" behindDoc="0" locked="0" layoutInCell="0" hidden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1943735</wp:posOffset>
                </wp:positionV>
                <wp:extent cx="7503795" cy="2366645"/>
                <wp:effectExtent l="0" t="0" r="0" b="0"/>
                <wp:wrapSquare wrapText="bothSides"/>
                <wp:docPr id="1" name="Szövegdobo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extLst>
                          <a:ext uri="smNativeData">
                            <sm:smNativeData xmlns:sm="smNativeData" val="SMDATA_14_hN/GXBMAAAAlAAAAEgAAAA0AAAAAAAAAAAAAAAAAAAAAAAAAAAAAAAAAAAAAAAAAAAEAAABQAAAAAAAAAAAA4D8AAAAAAADgPwAAAAAAAOA/AAAAAAAA4D8AAAAAAADgPwAAAAAAAOA/AAAAAAAA4D8AAAAAAADgPwAAAAAAAOA/AAAAAAAA4D8CAAAAjAAAAAEAAAAAAAAA////AAAAAABk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ggAAAAAAAAAAAAACAAAAAQAAAAAAAAAAAAAAAAAAAPULAAApLgAAjw4AAAAAAADOCQAA9QsAAA=="/>
                          </a:ext>
                        </a:extLst>
                      </wps:cNvSpPr>
                      <wps:spPr>
                        <a:xfrm>
                          <a:off x="0" y="0"/>
                          <a:ext cx="7503795" cy="2366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name w:val="Táblázat1"/>
                              <w:tabOrder w:val="0"/>
                              <w:jc w:val="left"/>
                              <w:tblInd w:w="108" w:type="dxa"/>
                              <w:tblW w:w="19139" w:type="dxa"/>
                            </w:tblPr>
                            <w:tblGrid>
                              <w:gridCol w:w="1096"/>
                              <w:gridCol w:w="7321"/>
                              <w:gridCol w:w="3401"/>
                              <w:gridCol w:w="7321"/>
                            </w:tblGrid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C</w:t>
                                  </w:r>
                                  <w:r/>
                                </w:p>
                              </w:tc>
                            </w:tr>
                            <w:tr>
                              <w:trPr>
                                <w:trHeight w:val="563" w:hRule="atLeast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Sorszám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Megnevezés</w:t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Önkormányzat összesen</w:t>
                                  </w:r>
                                  <w:r/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Tevékenység nettó eredményszemléletű bevétele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 xml:space="preserve"> 219.258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Aktivált saját teljesítmények értéke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- 711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Egyéb eredményszemléletű bevételek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1.081.073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Anyagjellegű ráfordítások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 xml:space="preserve"> 214.629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5.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Személyi jellegű ráfordítások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441.694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Értékcsökkenési leírás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230.007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7.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Egyéb ráfordítások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544.606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8.</w:t>
                                  </w: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Tevékenységek eredménye</w:t>
                                  </w: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- 131.316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0" w:hRule="auto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9.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Pénzügyi műveletek eredménye</w:t>
                                  </w:r>
                                  <w:r/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- 9.531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70" w:hRule="atLeast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Mérleg szerinti eredmény</w:t>
                                  </w: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>
                                    <w:t>- 140.847</w:t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vMerge w:val="restart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nil" w:sz="0" w:space="0" w:color="000000" tmln="20, 20, 20, 0, 0"/>
                                    <w:left w:val="nil" w:sz="0" w:space="0" w:color="000000" tmln="20, 20, 20, 0, 0"/>
                                    <w:bottom w:val="nil" w:sz="0" w:space="0" w:color="000000" tmln="2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r/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right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/>
                                </w:p>
                              </w:tc>
                              <w:tc>
                                <w:tcPr>
                                  <w:tcW w:w="7321" w:type="dxa"/>
                                  <w:vMerge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nil" w:sz="0" w:space="0" w:color="000000" tmln="20, 20, 20, 0, 0"/>
                                    <w:left w:val="nil" w:sz="0" w:space="0" w:color="000000" tmln="20, 20, 20, 0, 0"/>
                                    <w:bottom w:val="nil" w:sz="0" w:space="0" w:color="000000" tmln="2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/>
                              </w:tc>
                            </w:tr>
                            <w:tr>
                              <w:trPr>
                                <w:trHeight w:val="70" w:hRule="atLeast"/>
                              </w:trPr>
                              <w:tc>
                                <w:tcPr>
                                  <w:tcW w:w="1096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32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nil" w:sz="0" w:space="0" w:color="000000" tmln="2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401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tcBorders>
                                    <w:top w:val="single" w:sz="4" w:space="0" w:color="000000" tmln="10, 20, 20, 0, 0"/>
                                    <w:left w:val="single" w:sz="4" w:space="0" w:color="000000" tmln="10, 20, 20, 0, 0"/>
                                    <w:bottom w:val="single" w:sz="4" w:space="0" w:color="000000" tmln="10, 20, 20, 0, 0"/>
                                    <w:right w:val="single" w:sz="4" w:space="0" w:color="000000" tmln="10, 20, 20, 0, 0"/>
                                    <w:tl2br w:val="nil" w:sz="0" w:space="0" w:color="000000" tmln="20, 20, 20, 0, 0"/>
                                    <w:tr2bl w:val="nil" w:sz="0" w:space="0" w:color="000000" tmln="20, 20, 20, 0, 0"/>
                                  </w:tcBorders>
                                  <w:tmTcPr id="1556537220" protected="1"/>
                                </w:tcPr>
                                <w:p>
                                  <w:pPr>
                                    <w:spacing/>
                                    <w:jc w:val="center"/>
                                  </w:pPr>
                                  <w:r/>
                                </w:p>
                              </w:tc>
                            </w:tr>
                          </w:tbl>
                          <w:p>
                            <w:r>
                              <w:t xml:space="preserve"> 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 upright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path gradientshapeok="t" o:connecttype="rect"/>
              </v:shapetype>
              <v:shape id="Szövegdoboz1" o:spid="_x0000_s1026" type="#_x0000_t202" style="position:absolute;mso-position-horizontal:center;margin-top:153.05pt;mso-position-horizontal-relative:margin;mso-position-vertical-relative:page;width:590.85pt;height:186.35pt;z-index:251658241;mso-wrap-distance-left:7.05pt;mso-wrap-distance-top:0.00pt;mso-wrap-distance-right:7.05pt;mso-wrap-distance-bottom:0.00pt;mso-wrap-style:square" stroked="f" fillcolor="#ffffff" v:ext="SMDATA_14_hN/GXBMAAAAlAAAAEgAAAA0AAAAAAAAAAAAAAAAAAAAAAAAAAAAAAAAAAAAAAAAAAAEAAABQAAAAAAAAAAAA4D8AAAAAAADgPwAAAAAAAOA/AAAAAAAA4D8AAAAAAADgPwAAAAAAAOA/AAAAAAAA4D8AAAAAAADgPwAAAAAAAOA/AAAAAAAA4D8CAAAAjAAAAAEAAAAAAAAA////AAAAAABk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" o:insetmode="custom">
                <v:fill color2="#000000" type="solid" opacity="0f" angle="180"/>
                <w10:wrap type="square" anchorx="margin" anchory="page"/>
                <v:textbox inset="0.0pt,0.0pt,0.0pt,0.0pt">
                  <w:txbxContent>
                    <w:tbl>
                      <w:tblPr>
                        <w:name w:val="Táblázat1"/>
                        <w:tabOrder w:val="0"/>
                        <w:jc w:val="left"/>
                        <w:tblInd w:w="108" w:type="dxa"/>
                        <w:tblW w:w="19139" w:type="dxa"/>
                      </w:tblPr>
                      <w:tblGrid>
                        <w:gridCol w:w="1096"/>
                        <w:gridCol w:w="7321"/>
                        <w:gridCol w:w="3401"/>
                        <w:gridCol w:w="7321"/>
                      </w:tblGrid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/>
                          </w:p>
                        </w:tc>
                      </w:tr>
                      <w:tr>
                        <w:trPr>
                          <w:trHeight w:val="563" w:hRule="atLeast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Sorszám</w:t>
                            </w:r>
                            <w:r>
                              <w:rPr>
                                <w:b/>
                                <w:bCs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Megnevezés</w:t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Önkormányzat összesen</w:t>
                            </w:r>
                            <w:r/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1.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Tevékenység nettó eredményszemléletű bevétele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 xml:space="preserve"> 219.258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Aktivált saját teljesítmények értéke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- 711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3.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Egyéb eredményszemléletű bevételek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1.081.073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4.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Anyagjellegű ráfordítások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 xml:space="preserve"> 214.629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5.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Személyi jellegű ráfordítások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441.694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6.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Értékcsökkenési leírás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230.007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7.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Egyéb ráfordítások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544.606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8.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Tevékenységek eredménye</w:t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- 131.316</w:t>
                            </w:r>
                          </w:p>
                        </w:tc>
                      </w:tr>
                      <w:tr>
                        <w:trPr>
                          <w:trHeight w:val="0" w:hRule="auto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9.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>
                              <w:rPr>
                                <w:sz w:val="22"/>
                                <w:szCs w:val="22"/>
                              </w:rPr>
                              <w:t>Pénzügyi műveletek eredménye</w:t>
                            </w:r>
                            <w:r/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- 9.531</w:t>
                            </w:r>
                          </w:p>
                        </w:tc>
                      </w:tr>
                      <w:tr>
                        <w:trPr>
                          <w:trHeight w:val="270" w:hRule="atLeast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Mérleg szerinti eredmény</w:t>
                            </w: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>
                              <w:t>- 140.847</w:t>
                            </w:r>
                          </w:p>
                        </w:tc>
                        <w:tc>
                          <w:tcPr>
                            <w:tcW w:w="7321" w:type="dxa"/>
                            <w:vMerge w:val="restart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nil" w:sz="0" w:space="0" w:color="000000" tmln="20, 20, 20, 0, 0"/>
                              <w:left w:val="nil" w:sz="0" w:space="0" w:color="000000" tmln="20, 20, 20, 0, 0"/>
                              <w:bottom w:val="nil" w:sz="0" w:space="0" w:color="000000" tmln="2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r/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righ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/>
                          </w:p>
                        </w:tc>
                        <w:tc>
                          <w:tcPr>
                            <w:tcW w:w="7321" w:type="dxa"/>
                            <w:vMerge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nil" w:sz="0" w:space="0" w:color="000000" tmln="20, 20, 20, 0, 0"/>
                              <w:left w:val="nil" w:sz="0" w:space="0" w:color="000000" tmln="20, 20, 20, 0, 0"/>
                              <w:bottom w:val="nil" w:sz="0" w:space="0" w:color="000000" tmln="2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/>
                        </w:tc>
                      </w:tr>
                      <w:tr>
                        <w:trPr>
                          <w:trHeight w:val="70" w:hRule="atLeast"/>
                        </w:trPr>
                        <w:tc>
                          <w:tcPr>
                            <w:tcW w:w="1096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732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nil" w:sz="0" w:space="0" w:color="000000" tmln="2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</w:p>
                        </w:tc>
                        <w:tc>
                          <w:tcPr>
                            <w:tcW w:w="3401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tcBorders>
                              <w:top w:val="single" w:sz="4" w:space="0" w:color="000000" tmln="10, 20, 20, 0, 0"/>
                              <w:left w:val="single" w:sz="4" w:space="0" w:color="000000" tmln="10, 20, 20, 0, 0"/>
                              <w:bottom w:val="single" w:sz="4" w:space="0" w:color="000000" tmln="10, 20, 20, 0, 0"/>
                              <w:right w:val="single" w:sz="4" w:space="0" w:color="000000" tmln="10, 20, 20, 0, 0"/>
                              <w:tl2br w:val="nil" w:sz="0" w:space="0" w:color="000000" tmln="20, 20, 20, 0, 0"/>
                              <w:tr2bl w:val="nil" w:sz="0" w:space="0" w:color="000000" tmln="20, 20, 20, 0, 0"/>
                            </w:tcBorders>
                            <w:tmTcPr id="1556537220" protected="1"/>
                          </w:tcPr>
                          <w:p>
                            <w:pPr>
                              <w:spacing/>
                              <w:jc w:val="center"/>
                            </w:pPr>
                            <w:r/>
                          </w:p>
                        </w:tc>
                      </w:tr>
                    </w:tbl>
                    <w:p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7"/>
      <w:type w:val="nextPage"/>
      <w:pgSz w:h="11906" w:w="16838" w:orient="landscape"/>
      <w:pgMar w:left="1418" w:top="1418" w:right="1418" w:bottom="1418" w:header="709"/>
      <w:paperSrc w:first="0" w:other="0"/>
      <w:pgNumType w:fmt="decimal"/>
      <w:tmGutter w:val="3"/>
      <w:mirrorMargins w:val="0"/>
      <w:tmSection w:h="-2">
        <w:tmHeader w:id="0" w:h="0" edge="709" text="0">
          <w:shd w:val="none"/>
        </w:tmHead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6"/>
      <w:spacing/>
      <w:jc w:val="center"/>
    </w:pPr>
    <w:r>
      <w:t>16. melléklet az önkormányzat 2018. évi zárszámadásáról szóló …../2019. (…..) önkormányzati rendelethez</w:t>
    </w:r>
  </w:p>
  <w:p>
    <w:pPr>
      <w:pStyle w:val="para6"/>
    </w:pP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56537220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7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paragraph" w:styleId="para10" w:customStyle="1">
    <w:name w:val="Kerettartalom"/>
    <w:qFormat/>
    <w:basedOn w:val="para0"/>
  </w:style>
  <w:style w:type="character" w:styleId="char0" w:default="1">
    <w:name w:val="Default Paragraph Font"/>
    <w:basedOn w:val="char0"/>
  </w:style>
  <w:style w:type="character" w:styleId="char1" w:customStyle="1">
    <w:name w:val="Default Paragraph Font*"/>
  </w:style>
  <w:style w:type="character" w:styleId="char2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color w:val="000000"/>
      <w:sz w:val="24"/>
      <w:szCs w:val="24"/>
      <w:lang w:val="hu-hu" w:eastAsia="ar-sa" w:bidi="ar-sa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</w:pPr>
    <w:rPr>
      <w:rFonts w:cs="Mangal"/>
      <w:i/>
    </w:rPr>
  </w:style>
  <w:style w:type="paragraph" w:styleId="para5" w:customStyle="1">
    <w:name w:val="Tárgymutató"/>
    <w:qFormat/>
    <w:basedOn w:val="para0"/>
    <w:rPr>
      <w:rFonts w:cs="Mangal"/>
    </w:rPr>
  </w:style>
  <w:style w:type="paragraph" w:styleId="para6">
    <w:name w:val="Head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7">
    <w:name w:val="Footer"/>
    <w:qFormat/>
    <w:basedOn w:val="para0"/>
    <w:pPr>
      <w:tabs>
        <w:tab w:val="center" w:pos="4536" w:leader="none"/>
        <w:tab w:val="right" w:pos="9072" w:leader="none"/>
      </w:tabs>
    </w:pPr>
  </w:style>
  <w:style w:type="paragraph" w:styleId="para8" w:customStyle="1">
    <w:name w:val="Táblázattartalom"/>
    <w:qFormat/>
    <w:basedOn w:val="para0"/>
  </w:style>
  <w:style w:type="paragraph" w:styleId="para9" w:customStyle="1">
    <w:name w:val="Táblázatfejléc"/>
    <w:qFormat/>
    <w:basedOn w:val="para8"/>
    <w:pPr>
      <w:spacing/>
      <w:jc w:val="center"/>
    </w:pPr>
    <w:rPr>
      <w:b/>
    </w:rPr>
  </w:style>
  <w:style w:type="paragraph" w:styleId="para10" w:customStyle="1">
    <w:name w:val="Kerettartalom"/>
    <w:qFormat/>
    <w:basedOn w:val="para0"/>
  </w:style>
  <w:style w:type="character" w:styleId="char0" w:default="1">
    <w:name w:val="Default Paragraph Font"/>
    <w:basedOn w:val="char0"/>
  </w:style>
  <w:style w:type="character" w:styleId="char1" w:customStyle="1">
    <w:name w:val="Default Paragraph Font*"/>
  </w:style>
  <w:style w:type="character" w:styleId="char2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</dc:title>
  <dc:subject/>
  <dc:creator>Polgármesteri Hiv. Csorvás</dc:creator>
  <cp:keywords/>
  <dc:description/>
  <cp:lastModifiedBy>Erika</cp:lastModifiedBy>
  <cp:revision>9</cp:revision>
  <cp:lastPrinted>2018-05-22T08:20:00Z</cp:lastPrinted>
  <dcterms:created xsi:type="dcterms:W3CDTF">2018-05-19T13:38:00Z</dcterms:created>
  <dcterms:modified xsi:type="dcterms:W3CDTF">2019-04-29T11:27:00Z</dcterms:modified>
</cp:coreProperties>
</file>