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445" w:rsidRDefault="00AB754F">
      <w:pPr>
        <w:rPr>
          <w:b/>
        </w:rPr>
      </w:pPr>
      <w:r>
        <w:rPr>
          <w:b/>
        </w:rPr>
        <w:t>Csorvás Város Polgármesterétől</w:t>
      </w:r>
    </w:p>
    <w:p w:rsidR="00676445" w:rsidRDefault="00AB754F">
      <w:pPr>
        <w:rPr>
          <w:b/>
        </w:rPr>
      </w:pPr>
      <w:r>
        <w:rPr>
          <w:b/>
        </w:rPr>
        <w:t>5920 Csorvás, Rákóczi u. 17. Tel.: 66/258-016</w:t>
      </w:r>
    </w:p>
    <w:p w:rsidR="00676445" w:rsidRDefault="00676445"/>
    <w:p w:rsidR="00676445" w:rsidRDefault="00676445"/>
    <w:p w:rsidR="00676445" w:rsidRDefault="00676445"/>
    <w:p w:rsidR="00676445" w:rsidRDefault="00AB754F">
      <w:pPr>
        <w:jc w:val="center"/>
        <w:rPr>
          <w:b/>
        </w:rPr>
      </w:pPr>
      <w:r>
        <w:rPr>
          <w:b/>
        </w:rPr>
        <w:t>ELŐTERJESZTÉS</w:t>
      </w:r>
    </w:p>
    <w:p w:rsidR="00676445" w:rsidRDefault="00676445">
      <w:pPr>
        <w:jc w:val="center"/>
        <w:rPr>
          <w:b/>
        </w:rPr>
      </w:pPr>
    </w:p>
    <w:p w:rsidR="00676445" w:rsidRDefault="00676445">
      <w:pPr>
        <w:jc w:val="center"/>
      </w:pPr>
    </w:p>
    <w:p w:rsidR="00676445" w:rsidRDefault="00AB754F">
      <w:pPr>
        <w:jc w:val="center"/>
      </w:pPr>
      <w:r>
        <w:t>Csorvás Város Önkormányzata Képviselő-testületéhez</w:t>
      </w:r>
    </w:p>
    <w:p w:rsidR="00676445" w:rsidRDefault="00676445"/>
    <w:p w:rsidR="00676445" w:rsidRDefault="00AB754F">
      <w:pPr>
        <w:jc w:val="center"/>
      </w:pPr>
      <w:r>
        <w:t>az önkormányzat 2019. évi költségvetéséről szóló</w:t>
      </w:r>
    </w:p>
    <w:p w:rsidR="00676445" w:rsidRDefault="00AB754F">
      <w:pPr>
        <w:jc w:val="center"/>
      </w:pPr>
      <w:r>
        <w:t>rendelet megalkotásához</w:t>
      </w:r>
    </w:p>
    <w:p w:rsidR="00676445" w:rsidRDefault="00676445">
      <w:pPr>
        <w:jc w:val="center"/>
      </w:pPr>
    </w:p>
    <w:p w:rsidR="00676445" w:rsidRDefault="00676445"/>
    <w:p w:rsidR="00676445" w:rsidRDefault="00676445"/>
    <w:p w:rsidR="00676445" w:rsidRDefault="00676445"/>
    <w:p w:rsidR="00676445" w:rsidRDefault="00AB754F">
      <w:r>
        <w:t>Tisztelt Képviselő-testület!</w:t>
      </w:r>
    </w:p>
    <w:p w:rsidR="00676445" w:rsidRDefault="00AB754F">
      <w:r>
        <w:t xml:space="preserve"> </w:t>
      </w:r>
    </w:p>
    <w:p w:rsidR="00676445" w:rsidRDefault="00676445"/>
    <w:p w:rsidR="00676445" w:rsidRDefault="00AB754F">
      <w:pPr>
        <w:jc w:val="both"/>
      </w:pPr>
      <w:r>
        <w:t xml:space="preserve">Az államháztartásról szóló 2011. évi CXCV. törvény (a továbbiakban: Áht.) 23. és 24. §-a, valamint az államháztartásról szóló törvény végrehajtásáról szóló 368/2011. (XII.31.) Korm. rendelet (a továbbiakban: </w:t>
      </w:r>
      <w:proofErr w:type="spellStart"/>
      <w:r>
        <w:t>Ávr</w:t>
      </w:r>
      <w:proofErr w:type="spellEnd"/>
      <w:r>
        <w:t>.) 24., 27. és 28. §-</w:t>
      </w:r>
      <w:proofErr w:type="spellStart"/>
      <w:r>
        <w:t>ai</w:t>
      </w:r>
      <w:proofErr w:type="spellEnd"/>
      <w:r>
        <w:t xml:space="preserve"> tartalmazzák a hely</w:t>
      </w:r>
      <w:r>
        <w:t>i önkormányzatok költségvetésének elkészítésére, annak tartalmára és elfogadásának rendjére vonatkozó szabályokat.</w:t>
      </w:r>
    </w:p>
    <w:p w:rsidR="00676445" w:rsidRDefault="00676445">
      <w:pPr>
        <w:jc w:val="both"/>
      </w:pPr>
    </w:p>
    <w:p w:rsidR="00676445" w:rsidRDefault="00AB754F">
      <w:pPr>
        <w:jc w:val="both"/>
      </w:pPr>
      <w:r>
        <w:t>A fenti jogszabályi előírások alapján az önkormányzat a költségvetését önkormányzati rendeletben állapítja meg, mely tartalmazza a bevételek</w:t>
      </w:r>
      <w:r>
        <w:t xml:space="preserve">et és a kiadásokat működési és felhalmozási előirányzatok, kiemelt előirányzatok, valamint kötelező, önként vállalt és államigazgatási feladatok szerinti bontásban. A költségvetésről szóló önkormányzati rendeletben be kell mutatni a költségvetési egyenleg </w:t>
      </w:r>
      <w:r>
        <w:t>összegét működési és felhalmozási cél szerinti megosztásban, valamint a hiány finanszírozására szolgáló finanszírozási bevételeket.</w:t>
      </w:r>
    </w:p>
    <w:p w:rsidR="00676445" w:rsidRDefault="00676445">
      <w:pPr>
        <w:jc w:val="both"/>
      </w:pPr>
    </w:p>
    <w:p w:rsidR="00676445" w:rsidRDefault="00AB754F">
      <w:pPr>
        <w:jc w:val="both"/>
      </w:pPr>
      <w:r>
        <w:t xml:space="preserve">Az </w:t>
      </w:r>
      <w:proofErr w:type="spellStart"/>
      <w:r>
        <w:t>Ávr</w:t>
      </w:r>
      <w:proofErr w:type="spellEnd"/>
      <w:r>
        <w:t>. előírásai szerint elkülönítetten is be kell mutatni a költségvetésben a helyi önkormányzat nevében végzett beruházá</w:t>
      </w:r>
      <w:r>
        <w:t xml:space="preserve">sok, felújítások kiadásait </w:t>
      </w:r>
      <w:proofErr w:type="spellStart"/>
      <w:r>
        <w:t>beruházásonként</w:t>
      </w:r>
      <w:proofErr w:type="spellEnd"/>
      <w:r>
        <w:t xml:space="preserve"> és </w:t>
      </w:r>
      <w:proofErr w:type="spellStart"/>
      <w:r>
        <w:t>felújításonként</w:t>
      </w:r>
      <w:proofErr w:type="spellEnd"/>
      <w:r>
        <w:t>.</w:t>
      </w:r>
    </w:p>
    <w:p w:rsidR="00676445" w:rsidRDefault="00AB754F">
      <w:pPr>
        <w:jc w:val="both"/>
      </w:pPr>
      <w:r>
        <w:t>Az önkormányzati költségvetési rendeletben elkülönülnek egymástól az önkormányzat, valamint az önkormányzat által irányított költségvetési szervek költségvetési bevételei és kiadásai.</w:t>
      </w:r>
    </w:p>
    <w:p w:rsidR="00676445" w:rsidRDefault="00676445">
      <w:pPr>
        <w:jc w:val="both"/>
      </w:pPr>
    </w:p>
    <w:p w:rsidR="00676445" w:rsidRDefault="00AB754F">
      <w:pPr>
        <w:jc w:val="both"/>
      </w:pPr>
      <w:r>
        <w:t>A fentie</w:t>
      </w:r>
      <w:r>
        <w:t>ket figyelembe véve beterjesztem a Tisztelt Képviselő-testület elé Csorvás Város Önkormányzata 2019. évi költségvetéséről szóló rendelet-tervezetét.</w:t>
      </w:r>
    </w:p>
    <w:p w:rsidR="00676445" w:rsidRDefault="00AB754F">
      <w:pPr>
        <w:spacing w:before="120"/>
        <w:jc w:val="both"/>
      </w:pPr>
      <w:r>
        <w:t>Az Önkormányzat 2019. évi költségvetése előkészítésénél bemutattuk, hogy Önkormányzatunk milyen jogcímen és</w:t>
      </w:r>
      <w:r>
        <w:t xml:space="preserve"> milyen összegben kap központi támogatást. Akkor még nem volt</w:t>
      </w:r>
      <w:r>
        <w:t xml:space="preserve"> ismert</w:t>
      </w:r>
      <w:r>
        <w:t xml:space="preserve"> a települési önkormányzatok nyilvános könyvtári és a közművelődési feladatai támogatásának</w:t>
      </w:r>
      <w:r w:rsidR="00FC0E96">
        <w:t>,</w:t>
      </w:r>
      <w:r>
        <w:t xml:space="preserve"> </w:t>
      </w:r>
      <w:r w:rsidR="00FC0E96">
        <w:t>továbbá</w:t>
      </w:r>
      <w:r>
        <w:t xml:space="preserve"> az intézmény-üzemeltetési támogatás</w:t>
      </w:r>
      <w:r w:rsidR="00FC0E96">
        <w:t>nak az összege</w:t>
      </w:r>
      <w:r>
        <w:t xml:space="preserve">, </w:t>
      </w:r>
      <w:r>
        <w:t>melyek a következők:</w:t>
      </w:r>
    </w:p>
    <w:p w:rsidR="00676445" w:rsidRDefault="00AB754F">
      <w:pPr>
        <w:numPr>
          <w:ilvl w:val="0"/>
          <w:numId w:val="1"/>
        </w:numPr>
        <w:tabs>
          <w:tab w:val="left" w:pos="720"/>
        </w:tabs>
        <w:spacing w:before="120"/>
        <w:ind w:left="720" w:hanging="360"/>
        <w:jc w:val="both"/>
      </w:pPr>
      <w:r>
        <w:t>települési önk</w:t>
      </w:r>
      <w:r>
        <w:t>ormányzatok által biztosított egyes szociális szakosított ellátásokkal kapcsolatos feladatok támogatása;</w:t>
      </w:r>
    </w:p>
    <w:p w:rsidR="00676445" w:rsidRDefault="00AB754F">
      <w:pPr>
        <w:numPr>
          <w:ilvl w:val="0"/>
          <w:numId w:val="1"/>
        </w:numPr>
        <w:tabs>
          <w:tab w:val="left" w:pos="720"/>
        </w:tabs>
        <w:spacing w:before="120"/>
        <w:ind w:left="720" w:hanging="360"/>
        <w:jc w:val="both"/>
      </w:pPr>
      <w:r>
        <w:t>a gyermekétkeztetés üzemeltetési támogatása;</w:t>
      </w:r>
    </w:p>
    <w:p w:rsidR="00676445" w:rsidRDefault="00AB754F">
      <w:pPr>
        <w:numPr>
          <w:ilvl w:val="0"/>
          <w:numId w:val="1"/>
        </w:numPr>
        <w:tabs>
          <w:tab w:val="left" w:pos="720"/>
        </w:tabs>
        <w:spacing w:before="120"/>
        <w:ind w:left="720" w:hanging="360"/>
        <w:jc w:val="both"/>
      </w:pPr>
      <w:r>
        <w:t>a bölcsődei üzemeltetési támogatás.</w:t>
      </w:r>
    </w:p>
    <w:p w:rsidR="00676445" w:rsidRDefault="00AB754F">
      <w:pPr>
        <w:spacing w:before="120"/>
        <w:jc w:val="both"/>
      </w:pPr>
      <w:r>
        <w:lastRenderedPageBreak/>
        <w:t xml:space="preserve">Most már </w:t>
      </w:r>
      <w:proofErr w:type="gramStart"/>
      <w:r w:rsidR="002814CA">
        <w:t>teljes körűen</w:t>
      </w:r>
      <w:proofErr w:type="gramEnd"/>
      <w:r>
        <w:t xml:space="preserve"> be tudjuk mutatni az Önkormányzatunknak tényleg</w:t>
      </w:r>
      <w:r>
        <w:t>esen járó központi támogatásokat, amelyek kimutatását az előterjesztés 1. melléklete tartalmazza.</w:t>
      </w:r>
    </w:p>
    <w:p w:rsidR="00676445" w:rsidRDefault="00AB754F">
      <w:pPr>
        <w:spacing w:before="120"/>
        <w:jc w:val="both"/>
      </w:pPr>
      <w:r>
        <w:t>Az előterjesztés 2. mellékletében összehasonlít</w:t>
      </w:r>
      <w:r w:rsidR="00DB5E30">
        <w:t>juk</w:t>
      </w:r>
      <w:r>
        <w:t>, hogy 2018-ban, és 2019-ben melyik feladat ellátására, milyen összegű központi támogatást kapott</w:t>
      </w:r>
      <w:r>
        <w:t xml:space="preserve">, illetve fog kapni Önkormányzatunk. </w:t>
      </w:r>
    </w:p>
    <w:p w:rsidR="00676445" w:rsidRDefault="00AB754F">
      <w:pPr>
        <w:spacing w:before="120"/>
        <w:jc w:val="both"/>
      </w:pPr>
      <w:r>
        <w:t>Az előterjesztés 3. mellékletében a központi támogatások</w:t>
      </w:r>
      <w:r w:rsidR="00DB5E30">
        <w:t>at</w:t>
      </w:r>
      <w:r>
        <w:t xml:space="preserve"> megoszt</w:t>
      </w:r>
      <w:r w:rsidR="00DB5E30">
        <w:t xml:space="preserve">ottuk </w:t>
      </w:r>
      <w:r>
        <w:t xml:space="preserve">az adott feladatot ellátók között, vagyis </w:t>
      </w:r>
      <w:r w:rsidR="00C768C2">
        <w:t>az Önkormányzat</w:t>
      </w:r>
      <w:r>
        <w:t xml:space="preserve"> és az </w:t>
      </w:r>
      <w:r w:rsidR="00DB5E30">
        <w:t xml:space="preserve">Önkormányzat </w:t>
      </w:r>
      <w:r>
        <w:t>irányítása alá tartozó intézmények között.</w:t>
      </w:r>
    </w:p>
    <w:p w:rsidR="00676445" w:rsidRDefault="00AB754F">
      <w:pPr>
        <w:spacing w:before="120"/>
        <w:jc w:val="both"/>
      </w:pPr>
      <w:r>
        <w:t>A települési önkormányzatok működ</w:t>
      </w:r>
      <w:r>
        <w:t>ésének általános támogatása 2,3 millió Ft-os csökkenést</w:t>
      </w:r>
      <w:r>
        <w:t xml:space="preserve">, míg a települési önkormányzatok köznevelési feladatainak támogatása 2,7 millió Ft-os növekedést mutat. </w:t>
      </w:r>
    </w:p>
    <w:p w:rsidR="0080381D" w:rsidRDefault="00AB754F">
      <w:pPr>
        <w:spacing w:before="120"/>
        <w:jc w:val="both"/>
      </w:pPr>
      <w:r>
        <w:t xml:space="preserve">A települési önkormányzatok szociális feladatainak egyéb támogatása jogcímen 17.228 ezer </w:t>
      </w:r>
      <w:r>
        <w:t xml:space="preserve">Ft-tal kapunk ebben az évben kevesebbet, mint az elmúlt évben, mivel megváltoztatták </w:t>
      </w:r>
      <w:r w:rsidR="00C768C2">
        <w:t xml:space="preserve">az </w:t>
      </w:r>
      <w:r>
        <w:t xml:space="preserve">ezen a jogcímen elszámolható kiadásokat. </w:t>
      </w:r>
      <w:r w:rsidR="00C768C2">
        <w:t>Ebben az évben c</w:t>
      </w:r>
      <w:r>
        <w:t>sak a szociális rendeletünk alapján kifizetett támogatások összege számolható el</w:t>
      </w:r>
      <w:r w:rsidR="00C768C2">
        <w:t xml:space="preserve">, és </w:t>
      </w:r>
      <w:r w:rsidR="00C768C2">
        <w:t xml:space="preserve">a közfoglalkoztatás keretében </w:t>
      </w:r>
      <w:r>
        <w:t>az Önkormányzat</w:t>
      </w:r>
      <w:r w:rsidR="00C768C2">
        <w:t>nak</w:t>
      </w:r>
      <w:r>
        <w:t xml:space="preserve"> azo</w:t>
      </w:r>
      <w:r w:rsidR="00C768C2">
        <w:t xml:space="preserve">k a </w:t>
      </w:r>
      <w:r>
        <w:t>közf</w:t>
      </w:r>
      <w:r>
        <w:t>oglalkoztatással kapcsolatos kiadásai</w:t>
      </w:r>
      <w:r w:rsidR="00C768C2">
        <w:t>, amelyek</w:t>
      </w:r>
      <w:r w:rsidR="00DC2EF8">
        <w:t xml:space="preserve"> e körben merülnek fel.</w:t>
      </w:r>
      <w:r w:rsidR="00C768C2">
        <w:t xml:space="preserve"> </w:t>
      </w:r>
    </w:p>
    <w:p w:rsidR="00676445" w:rsidRDefault="00AB754F">
      <w:pPr>
        <w:spacing w:before="120"/>
        <w:jc w:val="both"/>
      </w:pPr>
      <w:r>
        <w:t>A települési önkormányzatok szociális, gyermekjóléti és gyermekétkeztetési feladatainak támogatása jogcímen 7,1 millió Ft-tal kapunk több támogatást</w:t>
      </w:r>
      <w:r w:rsidR="00DC2EF8">
        <w:t>. mint tavaly.</w:t>
      </w:r>
    </w:p>
    <w:p w:rsidR="00676445" w:rsidRDefault="00AB754F">
      <w:pPr>
        <w:spacing w:before="120"/>
        <w:jc w:val="both"/>
      </w:pPr>
      <w:r>
        <w:t>A telepü</w:t>
      </w:r>
      <w:r>
        <w:t>lési önkormányzatok kulturális feladatainak támogatása csökkenést mutat</w:t>
      </w:r>
      <w:r w:rsidR="00E73158">
        <w:t xml:space="preserve"> </w:t>
      </w:r>
      <w:r w:rsidR="00DC2EF8">
        <w:t>az előző évihez képest</w:t>
      </w:r>
      <w:r>
        <w:t>, mert ez a támogatási jogcím lakosságszám szerint jár az önkormányzatoknak. Mivel a lakosságszám településünkön csökken</w:t>
      </w:r>
      <w:r w:rsidR="00DC2EF8">
        <w:t>t</w:t>
      </w:r>
      <w:r>
        <w:t xml:space="preserve">, így a központi támogatás összege is </w:t>
      </w:r>
      <w:r w:rsidR="00DC2EF8">
        <w:t>kevesebb</w:t>
      </w:r>
      <w:r>
        <w:t>.</w:t>
      </w:r>
    </w:p>
    <w:p w:rsidR="00676445" w:rsidRDefault="00676445">
      <w:pPr>
        <w:jc w:val="both"/>
      </w:pPr>
    </w:p>
    <w:p w:rsidR="00676445" w:rsidRDefault="00AB754F">
      <w:pPr>
        <w:jc w:val="both"/>
      </w:pPr>
      <w:r>
        <w:t xml:space="preserve">Alapelvként </w:t>
      </w:r>
      <w:r w:rsidR="004935B8">
        <w:t>rögzíthető</w:t>
      </w:r>
      <w:r>
        <w:t>, hogy az önkormányzat kötelező feladatai</w:t>
      </w:r>
      <w:r w:rsidR="00E73158">
        <w:t>nak ellátását</w:t>
      </w:r>
      <w:r>
        <w:t xml:space="preserve"> a központi költségvetés</w:t>
      </w:r>
      <w:r w:rsidR="00E73158">
        <w:t>nek a</w:t>
      </w:r>
      <w:r>
        <w:t xml:space="preserve"> feladat</w:t>
      </w:r>
      <w:r w:rsidR="00E73158">
        <w:t xml:space="preserve"> ellátásához</w:t>
      </w:r>
      <w:r>
        <w:t xml:space="preserve"> </w:t>
      </w:r>
      <w:r w:rsidR="00E73158">
        <w:t>szükséges teljes mértékben finanszíroznia</w:t>
      </w:r>
      <w:r w:rsidR="00903C41">
        <w:t xml:space="preserve"> kellene</w:t>
      </w:r>
      <w:r w:rsidR="00E73158">
        <w:t xml:space="preserve">. </w:t>
      </w:r>
      <w:r>
        <w:t xml:space="preserve">Tény azonban, hogy az </w:t>
      </w:r>
      <w:r w:rsidR="00E73158">
        <w:t>ö</w:t>
      </w:r>
      <w:r>
        <w:t>nkormányzatoknak saját forrás</w:t>
      </w:r>
      <w:r w:rsidR="00E73158">
        <w:t>sal is</w:t>
      </w:r>
      <w:r>
        <w:t xml:space="preserve"> ki kell egészíteniük a</w:t>
      </w:r>
      <w:r w:rsidR="00FF7098">
        <w:t xml:space="preserve"> kötelező feladatokat ellátó</w:t>
      </w:r>
      <w:r>
        <w:t xml:space="preserve"> intézményeik költségvetését, hogy azok</w:t>
      </w:r>
      <w:r w:rsidR="00FF7098">
        <w:t xml:space="preserve"> egész éves</w:t>
      </w:r>
      <w:r>
        <w:t xml:space="preserve"> működése</w:t>
      </w:r>
      <w:r>
        <w:t xml:space="preserve"> biztosított legyen</w:t>
      </w:r>
      <w:r w:rsidR="00FF7098">
        <w:t>.</w:t>
      </w:r>
      <w:r>
        <w:t xml:space="preserve"> </w:t>
      </w:r>
      <w:r w:rsidR="000506A8">
        <w:t>Melyek azok az önkormányzati kötelező feladatok, amelyekhez</w:t>
      </w:r>
      <w:r>
        <w:t xml:space="preserve"> az önkormányzatok nem kap</w:t>
      </w:r>
      <w:r w:rsidR="006A4710">
        <w:t>ják</w:t>
      </w:r>
      <w:r w:rsidR="00923A76">
        <w:t xml:space="preserve"> meg</w:t>
      </w:r>
      <w:r>
        <w:t xml:space="preserve"> </w:t>
      </w:r>
      <w:r w:rsidR="00903C41">
        <w:t xml:space="preserve">a </w:t>
      </w:r>
      <w:r>
        <w:t xml:space="preserve">feladat ellátásához </w:t>
      </w:r>
      <w:r w:rsidR="00923A76">
        <w:t>szükséges teljes mértékű finanszírozást? A</w:t>
      </w:r>
      <w:r>
        <w:t xml:space="preserve"> következő</w:t>
      </w:r>
      <w:r w:rsidR="00923A76">
        <w:t>k:</w:t>
      </w:r>
      <w:r>
        <w:t xml:space="preserve"> </w:t>
      </w:r>
    </w:p>
    <w:p w:rsidR="00923A76" w:rsidRDefault="00923A76">
      <w:pPr>
        <w:jc w:val="both"/>
      </w:pPr>
    </w:p>
    <w:p w:rsidR="00676445" w:rsidRDefault="00AB754F" w:rsidP="00923A76">
      <w:pPr>
        <w:numPr>
          <w:ilvl w:val="0"/>
          <w:numId w:val="2"/>
        </w:numPr>
        <w:tabs>
          <w:tab w:val="left" w:pos="720"/>
        </w:tabs>
        <w:ind w:left="720" w:hanging="360"/>
        <w:jc w:val="both"/>
      </w:pPr>
      <w:r>
        <w:t>A központi orvosi ügyelet finanszírozására</w:t>
      </w:r>
      <w:r w:rsidR="00923A76">
        <w:t xml:space="preserve"> 2019. évre</w:t>
      </w:r>
      <w:r>
        <w:t xml:space="preserve"> magasabb összeg</w:t>
      </w:r>
      <w:r w:rsidR="00923A76">
        <w:t>ben</w:t>
      </w:r>
      <w:r>
        <w:t xml:space="preserve"> </w:t>
      </w:r>
      <w:r w:rsidR="00903C41">
        <w:t xml:space="preserve">kell </w:t>
      </w:r>
      <w:r>
        <w:t xml:space="preserve">forrást </w:t>
      </w:r>
      <w:r>
        <w:t>biztosítanunk, mint</w:t>
      </w:r>
      <w:r>
        <w:t xml:space="preserve"> 2</w:t>
      </w:r>
      <w:r>
        <w:t>018</w:t>
      </w:r>
      <w:r w:rsidR="00923A76">
        <w:t>-ban</w:t>
      </w:r>
      <w:r>
        <w:t>, annak ellenére, hogy a lakosságszám csökkenés</w:t>
      </w:r>
      <w:r w:rsidR="00923A76">
        <w:t>ére tekintettel elvileg kevesebbet kellene fizetnünk az ellátásért. De költségesebbé vált a szolgáltatás.</w:t>
      </w:r>
    </w:p>
    <w:p w:rsidR="00676445" w:rsidRDefault="00AB754F">
      <w:pPr>
        <w:numPr>
          <w:ilvl w:val="0"/>
          <w:numId w:val="2"/>
        </w:numPr>
        <w:tabs>
          <w:tab w:val="left" w:pos="720"/>
        </w:tabs>
        <w:ind w:left="720" w:hanging="360"/>
        <w:jc w:val="both"/>
      </w:pPr>
      <w:r>
        <w:t xml:space="preserve">A </w:t>
      </w:r>
      <w:proofErr w:type="spellStart"/>
      <w:r>
        <w:t>Csorvási</w:t>
      </w:r>
      <w:proofErr w:type="spellEnd"/>
      <w:r>
        <w:t xml:space="preserve"> Polgármesteri Hivatal az önkormányzat és a saját gazdálkodási feladatain felül két nemzetiségi </w:t>
      </w:r>
      <w:r>
        <w:t>önkormányzat, és két intézmény gazdálkodási feladatait is ellátja. A jelenlegi költségvetési rendszer azonban nem nyújt központi költségvetési támogatást a funkcionális feladatot ellátó létszám biztosításához.</w:t>
      </w:r>
    </w:p>
    <w:p w:rsidR="00676445" w:rsidRDefault="00676445">
      <w:pPr>
        <w:jc w:val="both"/>
      </w:pPr>
    </w:p>
    <w:p w:rsidR="00676445" w:rsidRDefault="00AB754F">
      <w:pPr>
        <w:jc w:val="both"/>
      </w:pPr>
      <w:r>
        <w:t>A feladatfinanszírozással kapcsolatosan egyéb</w:t>
      </w:r>
      <w:r>
        <w:t>ként is több ellentmondás van. Például: a közvilágítás támogatása a településen kiépített kisfeszültségű vezeték hosszától függ. Ez hátrányos azokra a településekre – Csorvásra is –, ahol több kilométer nem önkormányzati kezelésű út van kiemelt világítássa</w:t>
      </w:r>
      <w:r>
        <w:t>l, gyalogátkelő</w:t>
      </w:r>
      <w:r w:rsidR="00755389">
        <w:t xml:space="preserve"> helyekkel.</w:t>
      </w:r>
      <w:r>
        <w:t xml:space="preserve"> </w:t>
      </w:r>
    </w:p>
    <w:p w:rsidR="00676445" w:rsidRDefault="00AB754F">
      <w:pPr>
        <w:jc w:val="both"/>
      </w:pPr>
      <w:r>
        <w:t xml:space="preserve">Ezzel szemben a belterületi utak finanszírozása nem az úthálózat hosszának függvénye, hanem a településkategóriára számított nettó kiadások </w:t>
      </w:r>
      <w:r w:rsidR="002814CA">
        <w:t>figyelembevételével</w:t>
      </w:r>
      <w:r>
        <w:t xml:space="preserve"> történik.</w:t>
      </w:r>
    </w:p>
    <w:p w:rsidR="00676445" w:rsidRDefault="00676445">
      <w:pPr>
        <w:jc w:val="both"/>
      </w:pPr>
    </w:p>
    <w:p w:rsidR="00676445" w:rsidRDefault="00AB754F">
      <w:pPr>
        <w:jc w:val="both"/>
      </w:pPr>
      <w:r>
        <w:t xml:space="preserve">A költségvetési tervezés legbizonytalanabb területe általában </w:t>
      </w:r>
      <w:r>
        <w:t>a szociális, a gyermekjóléti és a gyermekétkeztetési feladatok ellátása</w:t>
      </w:r>
      <w:r w:rsidR="00911B21">
        <w:t>, tekintettel arra, hogy</w:t>
      </w:r>
      <w:r>
        <w:t xml:space="preserve"> </w:t>
      </w:r>
      <w:r w:rsidR="00911B21">
        <w:t>a</w:t>
      </w:r>
      <w:r>
        <w:t xml:space="preserve"> szociális ellátórendszer jelentősen átalakult. Az önkormányzatok szabad kezet kapnak, saját hatáskörben dönthetnek a településen biztosított segélyezés formájáról, nagyságáról. </w:t>
      </w:r>
      <w:r w:rsidR="00ED6B9C">
        <w:t>A 2019-ben rendelkezésre álló keretből azonban e</w:t>
      </w:r>
      <w:r>
        <w:t>bbe</w:t>
      </w:r>
      <w:r>
        <w:t>n az évben a szociális feladatok ellátására jóval kevesebb összeget</w:t>
      </w:r>
      <w:r w:rsidR="00ED6B9C">
        <w:t xml:space="preserve"> fordíthatunk a tavalyinál</w:t>
      </w:r>
      <w:r>
        <w:t>,</w:t>
      </w:r>
      <w:r w:rsidR="00ED6B9C">
        <w:t xml:space="preserve"> konkrétan </w:t>
      </w:r>
      <w:r>
        <w:t>27.064 ezer forintot</w:t>
      </w:r>
      <w:r>
        <w:t xml:space="preserve">. Ebből az összegből </w:t>
      </w:r>
      <w:r w:rsidR="00ED6B9C">
        <w:t xml:space="preserve">kell, hogy </w:t>
      </w:r>
      <w:r>
        <w:t>biztosít</w:t>
      </w:r>
      <w:r w:rsidR="00ED6B9C">
        <w:t>s</w:t>
      </w:r>
      <w:r>
        <w:t>uk továbbra is a rászoruló 70 éven felülieknek a kötelező szemétszállítási szolgáltatást, illetve a tűzifa támogatást is.</w:t>
      </w:r>
    </w:p>
    <w:p w:rsidR="00676445" w:rsidRDefault="00676445">
      <w:pPr>
        <w:jc w:val="both"/>
      </w:pPr>
    </w:p>
    <w:p w:rsidR="00676445" w:rsidRDefault="00AB754F">
      <w:pPr>
        <w:jc w:val="both"/>
      </w:pPr>
      <w:r>
        <w:t>A</w:t>
      </w:r>
      <w:r>
        <w:t xml:space="preserve"> gyermekétkeztetés költségei növekedést mutatnak, mivel egyre több az olyan gyermek és tanuló, akinek ingyenesen kell biztosítanunk a gyermekétkeztetést. A képviselő-testület a hatáskörébe tartozó bevételnövelési lehetőség</w:t>
      </w:r>
      <w:r w:rsidR="00ED6B9C">
        <w:t>gel</w:t>
      </w:r>
      <w:r>
        <w:t xml:space="preserve"> - az élelmezési nyersanyag-norm</w:t>
      </w:r>
      <w:r>
        <w:t xml:space="preserve">a emelésével - ebben az évben is </w:t>
      </w:r>
      <w:r w:rsidR="00ED6B9C">
        <w:t>élt</w:t>
      </w:r>
      <w:r>
        <w:t>.</w:t>
      </w:r>
    </w:p>
    <w:p w:rsidR="00676445" w:rsidRDefault="00676445">
      <w:pPr>
        <w:jc w:val="both"/>
      </w:pPr>
    </w:p>
    <w:p w:rsidR="00676445" w:rsidRDefault="00AB754F">
      <w:pPr>
        <w:jc w:val="both"/>
      </w:pPr>
      <w:r>
        <w:t xml:space="preserve">Az eddigi vázlatos felsorolásból is látszik, hogy bár a feladatalapú finanszírozási rendszer a fennállása óta eltelt rövid idő alatt többször is módosult, még jelenleg </w:t>
      </w:r>
      <w:r w:rsidR="008A2874">
        <w:t>sem tölti be maradéktalanul a funkcióját, azaz, a kötelező feladatellátás teljes finanszírozását.</w:t>
      </w:r>
    </w:p>
    <w:p w:rsidR="00676445" w:rsidRDefault="00AB754F">
      <w:pPr>
        <w:spacing w:before="120"/>
        <w:jc w:val="both"/>
      </w:pPr>
      <w:r>
        <w:t>E</w:t>
      </w:r>
      <w:r>
        <w:t>nnek ellenére</w:t>
      </w:r>
      <w:r w:rsidR="008A2874">
        <w:t>,</w:t>
      </w:r>
      <w:r>
        <w:t xml:space="preserve"> a költségvetési rendelet-tervezet összeállításánál igyekeztünk követni a képviselő-testület 2017. novemberi ülésén kapott iránymutatásokat.</w:t>
      </w:r>
    </w:p>
    <w:p w:rsidR="00676445" w:rsidRDefault="00AB754F">
      <w:pPr>
        <w:spacing w:after="120"/>
        <w:jc w:val="both"/>
      </w:pPr>
      <w:r>
        <w:tab/>
        <w:t>- Lakásvásárlási támogatásra 10 millió forintot</w:t>
      </w:r>
      <w:r w:rsidR="008A2874">
        <w:t>,</w:t>
      </w:r>
    </w:p>
    <w:p w:rsidR="00676445" w:rsidRDefault="00AB754F">
      <w:pPr>
        <w:spacing w:after="120"/>
        <w:jc w:val="both"/>
      </w:pPr>
      <w:r>
        <w:tab/>
        <w:t xml:space="preserve">- </w:t>
      </w:r>
      <w:r w:rsidR="008A2874">
        <w:t>k</w:t>
      </w:r>
      <w:r>
        <w:t xml:space="preserve">ülterületi utak rendben tartására </w:t>
      </w:r>
      <w:r>
        <w:t>2 millió forintot terveztünk</w:t>
      </w:r>
      <w:r w:rsidR="008A2874">
        <w:t>, és</w:t>
      </w:r>
    </w:p>
    <w:p w:rsidR="00676445" w:rsidRDefault="00AB754F">
      <w:pPr>
        <w:spacing w:after="120"/>
        <w:ind w:left="708"/>
        <w:jc w:val="both"/>
      </w:pPr>
      <w:r>
        <w:t xml:space="preserve">- </w:t>
      </w:r>
      <w:r w:rsidR="008A2874">
        <w:t>a</w:t>
      </w:r>
      <w:r>
        <w:t>z államháztartáson kívülre nyújtandó támogatás</w:t>
      </w:r>
      <w:r w:rsidR="008A2874">
        <w:t>okat</w:t>
      </w:r>
      <w:r>
        <w:t xml:space="preserve"> is a</w:t>
      </w:r>
      <w:r w:rsidR="008A2874">
        <w:t xml:space="preserve"> novemberben</w:t>
      </w:r>
      <w:r>
        <w:t xml:space="preserve"> jóváhagyott mértékben szerepel</w:t>
      </w:r>
      <w:r w:rsidR="008A2874">
        <w:t>tetjük</w:t>
      </w:r>
      <w:r>
        <w:t xml:space="preserve"> a tervezetben.</w:t>
      </w:r>
    </w:p>
    <w:p w:rsidR="00676445" w:rsidRDefault="00AB754F">
      <w:pPr>
        <w:jc w:val="both"/>
      </w:pPr>
      <w:r>
        <w:t>A költségvetési rendelet tervezete azt az alapelvet követi, amely szerint a központi költségvetés nem intézményt, h</w:t>
      </w:r>
      <w:r>
        <w:t xml:space="preserve">anem kötelező, önként vállalt és igazgatási feladatot támogat. A települési önkormányzatok kulturális feladatainak támogatása (könyvtár, közművelődési feladatok) címen részünkre biztosított 6.007.650,-Ft feladatalapú támogatási összeget a </w:t>
      </w:r>
      <w:proofErr w:type="spellStart"/>
      <w:r>
        <w:t>Csorvási</w:t>
      </w:r>
      <w:proofErr w:type="spellEnd"/>
      <w:r>
        <w:t xml:space="preserve"> Szolgált</w:t>
      </w:r>
      <w:r>
        <w:t>ató Nonprofit Kft. rendelkezésére bocsátjuk, elsősorban a könyvtári és közművelődési feladatok személyi jellegű és dologi kiadásainak fedezetére (feladatalapú támogatás).</w:t>
      </w:r>
    </w:p>
    <w:p w:rsidR="00676445" w:rsidRDefault="00AB754F">
      <w:pPr>
        <w:spacing w:before="120" w:after="120"/>
        <w:jc w:val="both"/>
      </w:pPr>
      <w:r>
        <w:t xml:space="preserve">Javasoljuk továbbá a Képviselő-testületnek, hogy a </w:t>
      </w:r>
      <w:proofErr w:type="spellStart"/>
      <w:r>
        <w:t>Csorvási</w:t>
      </w:r>
      <w:proofErr w:type="spellEnd"/>
      <w:r>
        <w:t xml:space="preserve"> Szolgáltató Nonprofit Kft</w:t>
      </w:r>
      <w:r>
        <w:t>. részére a 6.007.650,- Ft összegű feladatalapú támogatás mellett biztosítson 16.492.350</w:t>
      </w:r>
      <w:r w:rsidR="000450F0">
        <w:t xml:space="preserve">,- </w:t>
      </w:r>
      <w:bookmarkStart w:id="0" w:name="_GoBack"/>
      <w:bookmarkEnd w:id="0"/>
      <w:r>
        <w:t>Ft önkormányzati támogatást is.</w:t>
      </w:r>
    </w:p>
    <w:p w:rsidR="00676445" w:rsidRDefault="00AB754F">
      <w:pPr>
        <w:spacing w:before="120" w:after="120"/>
        <w:jc w:val="both"/>
      </w:pPr>
      <w:r>
        <w:t>A Magyarország helyi önkormányzatairól szóló 2011. évi CLXXXIX. törvény 111.§ (2) bekezdése kimondja, hogy: „</w:t>
      </w:r>
      <w:r>
        <w:t>A helyi önkormányzat gazdá</w:t>
      </w:r>
      <w:r>
        <w:t>lkodásának alapja az évi költségvetés. Ebből finanszírozza és látja el a törvényben meghatározott kötelező, valamint a kötelező feladatai ellátását nem veszélyeztető önként vállalt feladatait.”</w:t>
      </w:r>
    </w:p>
    <w:p w:rsidR="00676445" w:rsidRDefault="00AB754F">
      <w:pPr>
        <w:spacing w:before="120" w:after="120"/>
        <w:jc w:val="both"/>
      </w:pPr>
      <w:r>
        <w:t>Az idézett törvényhely szerint egyértelmű, hogy először a köte</w:t>
      </w:r>
      <w:r>
        <w:t>lező feladatok ellátására kell fedezetet biztosítani, majd - ha a kötelező feladatok ellátását az nem veszélyezteti -finanszírozhatjuk a nem kötelező feladatokat is. Ezt általában a saját bevételeinkből tudjuk megtenni. A mozgásterünk korlátozott, mivel ne</w:t>
      </w:r>
      <w:r>
        <w:t xml:space="preserve">m vetettünk ki új adót, </w:t>
      </w:r>
      <w:r w:rsidR="00D0300B">
        <w:t xml:space="preserve">és </w:t>
      </w:r>
      <w:r>
        <w:t>nem emeltük az adótételeket</w:t>
      </w:r>
      <w:r w:rsidR="00D0300B">
        <w:t xml:space="preserve"> sem.</w:t>
      </w:r>
    </w:p>
    <w:p w:rsidR="00676445" w:rsidRDefault="00AB754F">
      <w:pPr>
        <w:spacing w:before="120" w:after="120"/>
        <w:jc w:val="both"/>
      </w:pPr>
      <w:r>
        <w:t xml:space="preserve">A Polgármesteri Hivatalnál a központi költségvetés által biztosított feladatalapú finanszírozás, továbbá a </w:t>
      </w:r>
      <w:r w:rsidR="00D0300B">
        <w:t xml:space="preserve">Hivatal </w:t>
      </w:r>
      <w:r>
        <w:t>saját bevételeinek összege fedezetet biztosít a</w:t>
      </w:r>
      <w:r w:rsidR="00D0300B">
        <w:t xml:space="preserve"> hivatali</w:t>
      </w:r>
      <w:r>
        <w:t xml:space="preserve"> kiadás</w:t>
      </w:r>
      <w:r w:rsidR="00D0300B">
        <w:t xml:space="preserve">ok </w:t>
      </w:r>
      <w:r>
        <w:t>finanszírozására. Külön önkormányzati f</w:t>
      </w:r>
      <w:r>
        <w:t xml:space="preserve">orrást nem igényel az intézmény. </w:t>
      </w:r>
    </w:p>
    <w:p w:rsidR="00676445" w:rsidRDefault="00D0300B">
      <w:pPr>
        <w:jc w:val="both"/>
      </w:pPr>
      <w:r>
        <w:t>Ellentétben</w:t>
      </w:r>
      <w:r w:rsidR="00AB754F">
        <w:t xml:space="preserve"> az Óvoda és Bölcsőd</w:t>
      </w:r>
      <w:r>
        <w:t>ével</w:t>
      </w:r>
      <w:r w:rsidR="00AB754F">
        <w:t>, valamint az Egyesített Szociális Intézmén</w:t>
      </w:r>
      <w:r>
        <w:t>nyel, amelyek</w:t>
      </w:r>
      <w:r w:rsidR="00AB754F">
        <w:t xml:space="preserve"> </w:t>
      </w:r>
      <w:r w:rsidR="00AB754F">
        <w:t>csak önkormányzati támogatással tudj</w:t>
      </w:r>
      <w:r>
        <w:t>ák</w:t>
      </w:r>
      <w:r w:rsidR="00AB754F">
        <w:t xml:space="preserve"> ellátni</w:t>
      </w:r>
      <w:r>
        <w:t xml:space="preserve"> a feladataikat</w:t>
      </w:r>
      <w:r w:rsidR="00AB754F">
        <w:t>. A közalkalmazottak és a Munka Törvénykönyve alapján foglalkoztatottak esetében a személyi</w:t>
      </w:r>
      <w:r w:rsidR="00AB754F">
        <w:t xml:space="preserve"> juttatások tervezésénél a minimálbér és a garantált bér emelését természetesen figyelembe vettük.</w:t>
      </w:r>
    </w:p>
    <w:p w:rsidR="00676445" w:rsidRDefault="00AB754F">
      <w:pPr>
        <w:spacing w:before="120" w:after="120"/>
        <w:jc w:val="both"/>
      </w:pPr>
      <w:r>
        <w:t xml:space="preserve">Az Óvoda és Bölcsőde intézménynél 2019-ben is </w:t>
      </w:r>
      <w:proofErr w:type="spellStart"/>
      <w:r>
        <w:t>alulfinanszírozás</w:t>
      </w:r>
      <w:proofErr w:type="spellEnd"/>
      <w:r>
        <w:t xml:space="preserve"> tapasztalható. A köznevelési feladatokra 90.140 ezer Ft-ot, míg a szociális feladatokra (gyer</w:t>
      </w:r>
      <w:r>
        <w:t>mekek napközbeni ellátása, gyermekétkeztetés) 40.055 ezer Ft-ot, összesen 130.195 ezer Ft-ot biztosít a központi költségvetés. Az intézmény kiadása 138.705 ezer Ft. A 508 ezer Ft-os működési bevételt, a 96 ezer Ft-os maradványt, és a központi támogatást fi</w:t>
      </w:r>
      <w:r>
        <w:t>gyelembe véve is</w:t>
      </w:r>
      <w:r w:rsidR="002D757E">
        <w:t>,</w:t>
      </w:r>
      <w:r>
        <w:t xml:space="preserve"> plusz 7.906 ezer Ft-os önkormányzati támogatás szükséges az intézmény 2019. évi működéséhez. </w:t>
      </w:r>
    </w:p>
    <w:p w:rsidR="00676445" w:rsidRDefault="00AB754F">
      <w:pPr>
        <w:spacing w:before="120" w:after="120"/>
        <w:jc w:val="both"/>
      </w:pPr>
      <w:r>
        <w:t>A gyermekek napközbeni ellátására kapott központi támogatás</w:t>
      </w:r>
      <w:r w:rsidR="002D757E">
        <w:t>,</w:t>
      </w:r>
      <w:r>
        <w:t xml:space="preserve"> összege a személyi juttatás és a járulékok összegénél 3.640 ezer Ft-tal kevesebb</w:t>
      </w:r>
      <w:r w:rsidR="002D757E">
        <w:t xml:space="preserve"> a szükségesnél</w:t>
      </w:r>
      <w:r>
        <w:t>, így</w:t>
      </w:r>
      <w:r>
        <w:t xml:space="preserve"> ezt az összeget</w:t>
      </w:r>
      <w:r w:rsidR="002D757E">
        <w:t xml:space="preserve"> is</w:t>
      </w:r>
      <w:r>
        <w:t xml:space="preserve"> önkormányzati támogatásból kell biztosítani. Az </w:t>
      </w:r>
      <w:r w:rsidR="002D757E">
        <w:t>i</w:t>
      </w:r>
      <w:r>
        <w:t>ntézmény</w:t>
      </w:r>
      <w:r>
        <w:t xml:space="preserve"> </w:t>
      </w:r>
      <w:r>
        <w:t>dologi kiadás</w:t>
      </w:r>
      <w:r w:rsidR="002D757E">
        <w:t>ait</w:t>
      </w:r>
      <w:r>
        <w:t xml:space="preserve"> olyan összegben terveztük meg, </w:t>
      </w:r>
      <w:r w:rsidR="002D757E">
        <w:t xml:space="preserve">mint </w:t>
      </w:r>
      <w:r>
        <w:t>amennyit a központi költségvetés biztosít.</w:t>
      </w:r>
    </w:p>
    <w:p w:rsidR="00676445" w:rsidRDefault="00AB754F">
      <w:pPr>
        <w:jc w:val="both"/>
      </w:pPr>
      <w:r>
        <w:t>A zavartalan működéshez az Egyesített Szociális Intézménynek is szüksége van önkormá</w:t>
      </w:r>
      <w:r>
        <w:t>nyzati támogatásra. Ezt a támogatási összeget 18.483 ezer Ft-ban javasoljuk meghatározni.</w:t>
      </w:r>
    </w:p>
    <w:p w:rsidR="00676445" w:rsidRDefault="00AB754F">
      <w:pPr>
        <w:spacing w:before="120" w:after="120"/>
        <w:jc w:val="both"/>
      </w:pPr>
      <w:r>
        <w:t>Az önkormányzati támogatás összege a tavaly szükséges mértékhez képest növekedést mutat, mivel 2018. évben 16.337 ezer Ft volt a költségvetés készítésekor az önkormán</w:t>
      </w:r>
      <w:r>
        <w:t>yzati támogatás összege.</w:t>
      </w:r>
    </w:p>
    <w:p w:rsidR="00676445" w:rsidRDefault="00AB754F">
      <w:pPr>
        <w:spacing w:before="120" w:after="120"/>
        <w:jc w:val="both"/>
      </w:pPr>
      <w:r>
        <w:t>2017-ben 22.430 ezer Ft-ot, 2018-ban 16.337 ezer Ft-ot</w:t>
      </w:r>
      <w:r w:rsidR="002D757E">
        <w:t xml:space="preserve"> kellett</w:t>
      </w:r>
      <w:r>
        <w:t>, 2019-ben 18.483 ezer Ft-ot kell biztosítani az Intézmény működéséhez.</w:t>
      </w:r>
    </w:p>
    <w:p w:rsidR="00676445" w:rsidRDefault="00AB754F">
      <w:pPr>
        <w:spacing w:before="120" w:after="120"/>
        <w:jc w:val="both"/>
      </w:pPr>
      <w:r>
        <w:t xml:space="preserve">A szociális intézménynél tehát a kiadások összege 180.693 ezer Ft. Ebből az összegből a központi </w:t>
      </w:r>
      <w:r>
        <w:t>költségvetés 100.898 ezer Ft-ot finanszíroz. 61.312 ezer Ft a saját bevétel (működési bevétel: 61.210 ezer Ft, maradvány: 102 ezer Ft), az önkormányzati támogatás pedig 18.483 ezer Ft. Az intézménynél a működéshez szükséges önkormányzati támogatás összegéb</w:t>
      </w:r>
      <w:r>
        <w:t>ől a garantált bérre történő kiegészítés összege járulékkal együtt 2017-ben 10.875 ezer Ft, 2018. évben 6.843 ezer Ft, 2019-ben 5.300 ezer Ft.</w:t>
      </w:r>
    </w:p>
    <w:p w:rsidR="00676445" w:rsidRDefault="00AB754F">
      <w:pPr>
        <w:spacing w:before="120" w:after="120"/>
        <w:jc w:val="both"/>
      </w:pPr>
      <w:r>
        <w:t>2017-ben a minimálbér és a garantált bérminimum emelésének ellentételezésére önkormányzatunk 2.650 ezer Ft-ot kap</w:t>
      </w:r>
      <w:r>
        <w:t>ott. 2018-ban ezen a jogcímen külön támogatást az Önkormányzat nem kapott.</w:t>
      </w:r>
    </w:p>
    <w:p w:rsidR="00676445" w:rsidRDefault="00AB754F">
      <w:pPr>
        <w:jc w:val="both"/>
      </w:pPr>
      <w:r>
        <w:t>A Pénzügyi-, Gazdasági- és Városfejlesztési Bizottság hatáskörében eljárva úgy foglalt állást, hogy az önkormányzat tulajdonában lévő nagyobb területű földeket az önkormányzat 2019-</w:t>
      </w:r>
      <w:r>
        <w:t>ben is maga művelje (ne adja bérbe). Rendelkezünk még kisebb földterületekkel, amelyeket a Bizottság átruházott hatáskörben eljárva, bérbeadás útján hasznosíthat.</w:t>
      </w:r>
    </w:p>
    <w:p w:rsidR="00676445" w:rsidRDefault="00676445">
      <w:pPr>
        <w:jc w:val="both"/>
      </w:pPr>
    </w:p>
    <w:p w:rsidR="00676445" w:rsidRDefault="00676445">
      <w:pPr>
        <w:jc w:val="both"/>
      </w:pPr>
    </w:p>
    <w:p w:rsidR="00676445" w:rsidRDefault="00AB754F">
      <w:pPr>
        <w:jc w:val="both"/>
      </w:pPr>
      <w:r>
        <w:t>Tisztelt Képviselő-Testület!</w:t>
      </w:r>
    </w:p>
    <w:p w:rsidR="00676445" w:rsidRDefault="00676445">
      <w:pPr>
        <w:jc w:val="both"/>
      </w:pPr>
    </w:p>
    <w:p w:rsidR="00676445" w:rsidRDefault="00676445">
      <w:pPr>
        <w:jc w:val="both"/>
      </w:pPr>
    </w:p>
    <w:p w:rsidR="00676445" w:rsidRDefault="00AB754F">
      <w:pPr>
        <w:jc w:val="both"/>
      </w:pPr>
      <w:r>
        <w:t xml:space="preserve">A Magyarország helyi önkormányzatairól szóló 2011. évi </w:t>
      </w:r>
      <w:r>
        <w:t>CLXXXIX. törvény 111.§ (4) bekezdése úgy rendelkezik, hogy a költségvetési rendeletben működési hiány nem tervezhető.</w:t>
      </w:r>
    </w:p>
    <w:p w:rsidR="00676445" w:rsidRDefault="00AB754F">
      <w:pPr>
        <w:jc w:val="both"/>
      </w:pPr>
      <w:r>
        <w:t>Ebből következik, hogy egyensúlyban lévő költségvetési rendelet-tervezetet terjesztünk a Képviselő-testület elé. Szeretnénk azonban jelezn</w:t>
      </w:r>
      <w:r>
        <w:t>i, hogy a tervezet sok pontjánál feszültség van. Ezek feloldásá</w:t>
      </w:r>
      <w:r w:rsidR="002D757E">
        <w:t>hoz</w:t>
      </w:r>
      <w:r>
        <w:t xml:space="preserve"> takarékos gazdálkodásra, és a bevételek lehetőség szerinti növelésére, a kiadások csökkentésére van szükség.</w:t>
      </w:r>
    </w:p>
    <w:p w:rsidR="00676445" w:rsidRDefault="00AB754F">
      <w:pPr>
        <w:spacing w:before="120" w:after="120"/>
        <w:jc w:val="both"/>
      </w:pPr>
      <w:r>
        <w:t>Pályázati céljaink megvalósításával is azt szeretnénk elérni, hogy az intézményei</w:t>
      </w:r>
      <w:r>
        <w:t>nket nagyobb hatékonysággal, kevesebb ráfordítással tudjuk működtetni.</w:t>
      </w:r>
    </w:p>
    <w:p w:rsidR="00676445" w:rsidRDefault="00AB754F">
      <w:pPr>
        <w:jc w:val="both"/>
      </w:pPr>
      <w:r>
        <w:t>Alkalmazkodunk a megváltozott szociális ellátórendszerhez annak érdekében, hogy lehetőségeink szerint biztosítsuk a leginkább rászorulók megsegítését.</w:t>
      </w:r>
    </w:p>
    <w:p w:rsidR="00676445" w:rsidRDefault="00676445">
      <w:pPr>
        <w:jc w:val="both"/>
      </w:pPr>
    </w:p>
    <w:p w:rsidR="00676445" w:rsidRDefault="00AB754F">
      <w:pPr>
        <w:jc w:val="both"/>
      </w:pPr>
      <w:r>
        <w:t>A költségvetés költséghatékony te</w:t>
      </w:r>
      <w:r>
        <w:t>rvezését, a működési, gazdálkodási folyamatok eredményességét több tényező gátolhatja. Sokszor éppen azok az ágazati jogszabályok, amelyek rendelkezéseinek betartásával természetesen jogkövető magatartást kívánunk tanúsítani, de azt kell tapasztalnunk, hog</w:t>
      </w:r>
      <w:r>
        <w:t>y mindez az önkormányzatot pénzügyileg igen nehezen kezelhető helyzet elé állítja. Álláspontom szerint azonban minden vezetőtől elvárható, hogy a munkájában az eredményalapú irányítás kerüljön előtérbe.</w:t>
      </w:r>
    </w:p>
    <w:p w:rsidR="00676445" w:rsidRDefault="00676445">
      <w:pPr>
        <w:jc w:val="both"/>
      </w:pPr>
    </w:p>
    <w:p w:rsidR="00676445" w:rsidRDefault="00AB754F">
      <w:pPr>
        <w:jc w:val="both"/>
      </w:pPr>
      <w:r>
        <w:t xml:space="preserve">Kérem a Tisztelt Képviselő-testületet, hogy a 2019. </w:t>
      </w:r>
      <w:r>
        <w:t>évi költségvetési rendelet tervezetét vitassa meg, és a rendeletet</w:t>
      </w:r>
    </w:p>
    <w:p w:rsidR="00676445" w:rsidRDefault="00676445">
      <w:pPr>
        <w:jc w:val="both"/>
      </w:pPr>
    </w:p>
    <w:p w:rsidR="00676445" w:rsidRDefault="00AB754F">
      <w:pPr>
        <w:jc w:val="both"/>
      </w:pPr>
      <w:r>
        <w:tab/>
      </w:r>
      <w:r>
        <w:tab/>
      </w:r>
      <w:r>
        <w:tab/>
      </w:r>
      <w:r>
        <w:tab/>
        <w:t>979.516 ezer Ft bevételi és</w:t>
      </w:r>
    </w:p>
    <w:p w:rsidR="00676445" w:rsidRDefault="00AB754F">
      <w:pPr>
        <w:jc w:val="both"/>
      </w:pPr>
      <w:r>
        <w:tab/>
      </w:r>
      <w:r>
        <w:tab/>
      </w:r>
      <w:r>
        <w:tab/>
      </w:r>
      <w:r>
        <w:tab/>
        <w:t xml:space="preserve">979.516 ezer Ft kiadási </w:t>
      </w:r>
      <w:proofErr w:type="spellStart"/>
      <w:r>
        <w:t>főösszeggel</w:t>
      </w:r>
      <w:proofErr w:type="spellEnd"/>
      <w:r>
        <w:t xml:space="preserve"> alkossa meg.</w:t>
      </w:r>
    </w:p>
    <w:p w:rsidR="00676445" w:rsidRDefault="00676445">
      <w:pPr>
        <w:jc w:val="both"/>
      </w:pPr>
    </w:p>
    <w:p w:rsidR="00676445" w:rsidRDefault="00676445">
      <w:pPr>
        <w:jc w:val="both"/>
      </w:pPr>
    </w:p>
    <w:p w:rsidR="00676445" w:rsidRDefault="00676445">
      <w:pPr>
        <w:jc w:val="both"/>
      </w:pPr>
    </w:p>
    <w:p w:rsidR="00676445" w:rsidRDefault="00AB754F">
      <w:pPr>
        <w:jc w:val="both"/>
      </w:pPr>
      <w:r>
        <w:t>Csorvás, 2019. február 14.</w:t>
      </w:r>
    </w:p>
    <w:p w:rsidR="00676445" w:rsidRDefault="00676445">
      <w:pPr>
        <w:jc w:val="both"/>
      </w:pPr>
    </w:p>
    <w:p w:rsidR="00676445" w:rsidRDefault="00676445">
      <w:pPr>
        <w:jc w:val="both"/>
      </w:pPr>
    </w:p>
    <w:p w:rsidR="00676445" w:rsidRDefault="00676445">
      <w:pPr>
        <w:jc w:val="both"/>
      </w:pPr>
    </w:p>
    <w:p w:rsidR="00676445" w:rsidRDefault="00AB75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Baráth Lajos</w:t>
      </w:r>
    </w:p>
    <w:p w:rsidR="00676445" w:rsidRDefault="00AB75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sectPr w:rsidR="00676445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417" w:right="1417" w:bottom="1417" w:left="1417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B754F">
      <w:r>
        <w:separator/>
      </w:r>
    </w:p>
  </w:endnote>
  <w:endnote w:type="continuationSeparator" w:id="0">
    <w:p w:rsidR="00000000" w:rsidRDefault="00AB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45" w:rsidRDefault="00B56639">
    <w:pPr>
      <w:pStyle w:val="llb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75260"/>
              <wp:effectExtent l="0" t="0" r="0" b="0"/>
              <wp:wrapSquare wrapText="bothSides"/>
              <wp:docPr id="2" name="Szövegdobo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676445" w:rsidRDefault="00AB754F">
                          <w:pPr>
                            <w:pStyle w:val="llb"/>
                            <w:rPr>
                              <w:rStyle w:val="Oldalszm"/>
                            </w:rPr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</w:rPr>
                            <w:t>4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1" o:spid="_x0000_s1026" type="#_x0000_t202" style="position:absolute;margin-left:0;margin-top:.05pt;width:9pt;height:13.8pt;z-index:251658241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" o:allowincell="f" filled="f" stroked="f" strokeweight="1pt">
              <v:textbox style="mso-fit-shape-to-text:t" inset="0,0,0,0">
                <w:txbxContent>
                  <w:p w:rsidR="00676445" w:rsidRDefault="00AB754F">
                    <w:pPr>
                      <w:pStyle w:val="llb"/>
                      <w:rPr>
                        <w:rStyle w:val="Oldalszm"/>
                      </w:rPr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</w:rPr>
                      <w:t>4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45" w:rsidRDefault="006764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B754F">
      <w:r>
        <w:separator/>
      </w:r>
    </w:p>
  </w:footnote>
  <w:footnote w:type="continuationSeparator" w:id="0">
    <w:p w:rsidR="00000000" w:rsidRDefault="00AB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45" w:rsidRDefault="006764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45" w:rsidRDefault="00676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3AF4"/>
    <w:multiLevelType w:val="hybridMultilevel"/>
    <w:tmpl w:val="B87AC7EE"/>
    <w:lvl w:ilvl="0" w:tplc="970ADA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3B02F6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5D827E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F24F6C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68E7F8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A607CC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6D0EAF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188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BB0B7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372427"/>
    <w:multiLevelType w:val="hybridMultilevel"/>
    <w:tmpl w:val="66DC893E"/>
    <w:name w:val="Számozott lista 1"/>
    <w:lvl w:ilvl="0" w:tplc="A096235C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F8AEF562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411E7B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018CFEA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DB480AD2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9F4A49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8A853E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3940A07E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993AE8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46B604A4"/>
    <w:multiLevelType w:val="hybridMultilevel"/>
    <w:tmpl w:val="62526B24"/>
    <w:name w:val="Számozott lista 2"/>
    <w:lvl w:ilvl="0" w:tplc="C3A082AE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ED128C2A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AFAC0D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D87D28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F8661F26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4CAA783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5C8806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3176FC72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5E0A18F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45"/>
    <w:rsid w:val="000267B7"/>
    <w:rsid w:val="000450F0"/>
    <w:rsid w:val="000506A8"/>
    <w:rsid w:val="00216C30"/>
    <w:rsid w:val="002814CA"/>
    <w:rsid w:val="002D757E"/>
    <w:rsid w:val="004935B8"/>
    <w:rsid w:val="005D3B71"/>
    <w:rsid w:val="00676445"/>
    <w:rsid w:val="006A4710"/>
    <w:rsid w:val="00755389"/>
    <w:rsid w:val="0080381D"/>
    <w:rsid w:val="008A2874"/>
    <w:rsid w:val="00903C41"/>
    <w:rsid w:val="00911B21"/>
    <w:rsid w:val="00923A76"/>
    <w:rsid w:val="009E1D63"/>
    <w:rsid w:val="00AA6F83"/>
    <w:rsid w:val="00AB754F"/>
    <w:rsid w:val="00B56639"/>
    <w:rsid w:val="00C768C2"/>
    <w:rsid w:val="00D0300B"/>
    <w:rsid w:val="00DB5E30"/>
    <w:rsid w:val="00DC2EF8"/>
    <w:rsid w:val="00E73158"/>
    <w:rsid w:val="00ED6B9C"/>
    <w:rsid w:val="00FC0E96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3C1E3FC"/>
  <w15:docId w15:val="{63788F0A-3408-41EA-9F29-C75B32C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qFormat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character" w:styleId="Oldalszm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Csorvás Város Polgármesterétől</vt:lpstr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Csorvás Város Polgármesterétől</dc:title>
  <dc:subject/>
  <dc:creator>Borbély</dc:creator>
  <cp:keywords/>
  <dc:description/>
  <cp:lastModifiedBy>Bucsek</cp:lastModifiedBy>
  <cp:revision>2</cp:revision>
  <cp:lastPrinted>2019-02-22T11:33:00Z</cp:lastPrinted>
  <dcterms:created xsi:type="dcterms:W3CDTF">2019-02-22T11:34:00Z</dcterms:created>
  <dcterms:modified xsi:type="dcterms:W3CDTF">2019-02-22T11:34:00Z</dcterms:modified>
</cp:coreProperties>
</file>