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1"/>
        <w:numPr>
          <w:ilvl w:val="0"/>
          <w:numId w:val="1"/>
        </w:numPr>
        <w:ind w:left="432" w:hanging="432"/>
      </w:pPr>
      <w:r>
        <w:t>Csorvás Város Polgármesterétől</w:t>
      </w:r>
    </w:p>
    <w:p>
      <w:pPr>
        <w:tabs>
          <w:tab w:val="left" w:pos="3119" w:leader="none"/>
        </w:tabs>
      </w:pPr>
      <w:r>
        <w:t xml:space="preserve">5920. Csorvás, Rákóczi u. 17. </w:t>
        <w:tab/>
        <w:t>Tel: 66/258016.</w:t>
      </w:r>
    </w:p>
    <w:p>
      <w:r/>
    </w:p>
    <w:p>
      <w:r/>
    </w:p>
    <w:p>
      <w:r/>
    </w:p>
    <w:p>
      <w:pPr>
        <w:pStyle w:val="para2"/>
        <w:numPr>
          <w:ilvl w:val="1"/>
          <w:numId w:val="1"/>
        </w:numPr>
        <w:ind w:left="576" w:hanging="576"/>
        <w:spacing w:after="0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Előterjesztés</w:t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Csorvás Város Önkormányzatának Képviselő-testületéhez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pacing/>
        <w:jc w:val="center"/>
        <w:tabs>
          <w:tab w:val="left" w:pos="3119" w:leader="none"/>
        </w:tabs>
      </w:pPr>
      <w:r>
        <w:t>Csorvás Város Önkormányzatának 2019. évi költségvetéséről szóló</w:t>
      </w:r>
    </w:p>
    <w:p>
      <w:pPr>
        <w:spacing w:after="120"/>
        <w:tabs>
          <w:tab w:val="left" w:pos="3119" w:leader="none"/>
        </w:tabs>
      </w:pPr>
      <w:r>
        <w:t xml:space="preserve">                               1/2019.(II.28.) önkormányzati rendelet módosításához</w:t>
      </w:r>
    </w:p>
    <w:p>
      <w:pPr>
        <w:spacing w:after="120"/>
        <w:tabs>
          <w:tab w:val="left" w:pos="3119" w:leader="none"/>
        </w:tabs>
      </w:pPr>
      <w:r/>
    </w:p>
    <w:p>
      <w:pPr>
        <w:spacing w:after="120"/>
        <w:tabs>
          <w:tab w:val="left" w:pos="3119" w:leader="none"/>
        </w:tabs>
      </w:pPr>
      <w:r/>
    </w:p>
    <w:p>
      <w:pPr>
        <w:spacing w:after="120"/>
        <w:tabs>
          <w:tab w:val="left" w:pos="3119" w:leader="none"/>
        </w:tabs>
        <w:rPr>
          <w:b/>
          <w:bCs/>
        </w:rPr>
      </w:pPr>
      <w:r>
        <w:rPr>
          <w:b/>
          <w:bCs/>
        </w:rPr>
        <w:t>Tisztelt Képviselő-testület!</w:t>
      </w:r>
    </w:p>
    <w:p>
      <w:pPr>
        <w:tabs>
          <w:tab w:val="left" w:pos="3119" w:leader="none"/>
        </w:tabs>
      </w:pPr>
      <w:r/>
    </w:p>
    <w:p>
      <w:pPr>
        <w:tabs>
          <w:tab w:val="left" w:pos="3119" w:leader="none"/>
        </w:tabs>
      </w:pPr>
      <w:r/>
    </w:p>
    <w:p>
      <w:pPr>
        <w:ind w:firstLine="567"/>
        <w:spacing/>
        <w:jc w:val="both"/>
        <w:tabs>
          <w:tab w:val="left" w:pos="3119" w:leader="none"/>
        </w:tabs>
      </w:pPr>
      <w:r>
        <w:t>Az államháztartásról szóló 2011. évi CXCV. törvény és az államháztartásról szóló törvény végrehajtásáról szóló 368/2011. (XII.31.) Korm. rendelet alapján a helyi önkormányzat számára biztosított pótelőirányzatokról a polgármester tájékoztatja a Képviselő-testületet.</w:t>
      </w:r>
    </w:p>
    <w:p>
      <w:pPr>
        <w:spacing w:before="120"/>
        <w:jc w:val="both"/>
        <w:tabs>
          <w:tab w:val="left" w:pos="3119" w:leader="none"/>
        </w:tabs>
      </w:pPr>
      <w:r>
        <w:t>Ennek megfelelően az alábbi bevételek jelentenek önkormányzatunknak pótelőirányzatot.</w:t>
      </w:r>
    </w:p>
    <w:p>
      <w:pPr>
        <w:spacing/>
        <w:jc w:val="both"/>
        <w:tabs>
          <w:tab w:val="left" w:pos="3119" w:leader="none"/>
        </w:tabs>
      </w:pPr>
      <w:r/>
    </w:p>
    <w:p>
      <w:pPr>
        <w:pStyle w:val="para13"/>
        <w:tabs>
          <w:tab w:val="left" w:pos="1134" w:leader="none"/>
          <w:tab w:val="clear" w:pos="4536" w:leader="none"/>
          <w:tab w:val="right" w:pos="8222" w:leader="none"/>
          <w:tab w:val="clear" w:pos="9071" w:leader="none"/>
        </w:tabs>
      </w:pPr>
      <w:r>
        <w:t>1.) Szociális összevont ágazati pótlék támogatása</w:t>
        <w:tab/>
        <w:t>5.593 ezer Ft</w:t>
      </w:r>
    </w:p>
    <w:p>
      <w:pPr>
        <w:pStyle w:val="para13"/>
        <w:tabs>
          <w:tab w:val="left" w:pos="1134" w:leader="none"/>
          <w:tab w:val="clear" w:pos="4536" w:leader="none"/>
          <w:tab w:val="right" w:pos="8222" w:leader="none"/>
          <w:tab w:val="clear" w:pos="9071" w:leader="none"/>
        </w:tabs>
      </w:pPr>
      <w:r>
        <w:t>2.) Költségvetési szerveknél foglalkoztatottak 2018., 2019. évi bérkomp.</w:t>
        <w:tab/>
        <w:t>684 ezer Ft</w:t>
      </w:r>
    </w:p>
    <w:p>
      <w:pPr>
        <w:pStyle w:val="para13"/>
        <w:tabs>
          <w:tab w:val="left" w:pos="1134" w:leader="none"/>
          <w:tab w:val="clear" w:pos="4536" w:leader="none"/>
          <w:tab w:val="right" w:pos="8222" w:leader="none"/>
          <w:tab w:val="clear" w:pos="9071" w:leader="none"/>
        </w:tabs>
      </w:pPr>
      <w:r>
        <w:t>3.) Könyvtári érdekeltségnövelő támogatás</w:t>
        <w:tab/>
        <w:t>88 ezer Ft</w:t>
      </w:r>
    </w:p>
    <w:p>
      <w:pPr>
        <w:pStyle w:val="para13"/>
        <w:tabs>
          <w:tab w:val="left" w:pos="1134" w:leader="none"/>
          <w:tab w:val="clear" w:pos="4536" w:leader="none"/>
          <w:tab w:val="right" w:pos="8222" w:leader="none"/>
          <w:tab w:val="clear" w:pos="9071" w:leader="none"/>
        </w:tabs>
        <w:rPr>
          <w:u w:color="auto" w:val="single"/>
        </w:rPr>
      </w:pPr>
      <w:r>
        <w:rPr>
          <w:u w:color="auto" w:val="single"/>
        </w:rPr>
        <w:t>4.) Kiegyenlítő bérrendezési támogatás</w:t>
        <w:tab/>
        <w:t>15.136 ezer Ft</w:t>
      </w:r>
    </w:p>
    <w:p>
      <w:pPr>
        <w:pStyle w:val="para13"/>
        <w:tabs>
          <w:tab w:val="left" w:pos="1134" w:leader="none"/>
          <w:tab w:val="clear" w:pos="4536" w:leader="none"/>
          <w:tab w:val="right" w:pos="8222" w:leader="none"/>
          <w:tab w:val="clear" w:pos="9071" w:leader="none"/>
        </w:tabs>
        <w:rPr>
          <w:u w:color="auto" w:val="single"/>
        </w:rPr>
      </w:pPr>
      <w:r>
        <w:rPr>
          <w:u w:color="auto" w:val="single"/>
        </w:rPr>
      </w:r>
    </w:p>
    <w:p>
      <w:pPr>
        <w:pStyle w:val="para13"/>
        <w:tabs>
          <w:tab w:val="left" w:pos="1134" w:leader="none"/>
          <w:tab w:val="clear" w:pos="4536" w:leader="none"/>
          <w:tab w:val="right" w:pos="8222" w:leader="none"/>
          <w:tab w:val="clear" w:pos="9071" w:leader="none"/>
        </w:tabs>
      </w:pPr>
      <w:r>
        <w:rPr>
          <w:b/>
          <w:bCs/>
        </w:rPr>
        <w:t>Felügyeleti szervi előirányzat módosítás:</w:t>
        <w:tab/>
        <w:t>21.501 ezer Ft</w:t>
      </w:r>
      <w:r/>
    </w:p>
    <w:p>
      <w:pPr>
        <w:pStyle w:val="para13"/>
        <w:tabs>
          <w:tab w:val="left" w:pos="1134" w:leader="none"/>
          <w:tab w:val="clear" w:pos="4536" w:leader="none"/>
          <w:tab w:val="right" w:pos="8222" w:leader="none"/>
          <w:tab w:val="clear" w:pos="9071" w:leader="none"/>
        </w:tabs>
      </w:pPr>
      <w:r/>
    </w:p>
    <w:p>
      <w:pPr>
        <w:pStyle w:val="para13"/>
        <w:spacing/>
        <w:jc w:val="both"/>
        <w:tabs>
          <w:tab w:val="left" w:pos="1134" w:leader="none"/>
          <w:tab w:val="clear" w:pos="4536" w:leader="none"/>
          <w:tab w:val="right" w:pos="8222" w:leader="none"/>
          <w:tab w:val="clear" w:pos="9071" w:leader="none"/>
        </w:tabs>
      </w:pPr>
      <w:r>
        <w:t>A fenti jogszabályok felhatalmazást adnak a helyi önkormányzatoknak a költségvetési rendeletük saját hatáskörben történő módosítására. A fentiek alapján a következő bevételekkel módosíthatjuk a rendeletünket.</w:t>
      </w:r>
    </w:p>
    <w:p>
      <w:pPr>
        <w:pStyle w:val="para13"/>
        <w:spacing w:before="120"/>
        <w:tabs>
          <w:tab w:val="left" w:pos="1134" w:leader="none"/>
          <w:tab w:val="clear" w:pos="4536" w:leader="none"/>
          <w:tab w:val="right" w:pos="8222" w:leader="none"/>
          <w:tab w:val="clear" w:pos="9071" w:leader="none"/>
        </w:tabs>
      </w:pPr>
      <w:r>
        <w:rPr>
          <w:u w:color="auto" w:val="single"/>
        </w:rPr>
        <w:t>Csorvás Város Önkormányzata</w:t>
      </w:r>
      <w:r/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TOP pályázat: a helyi identitás erősítése</w:t>
        <w:tab/>
        <w:tab/>
        <w:t>10.151 ezer Ft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Maradvány igénybevétele</w:t>
        <w:tab/>
        <w:tab/>
        <w:t>-12.763 ezer Ft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rPr>
          <w:u w:color="auto" w:val="single"/>
        </w:rPr>
        <w:t>Csorvási Polgármesteri Hivatal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Választás</w:t>
        <w:tab/>
        <w:tab/>
        <w:t>1.274 ezer Ft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Óvoda és Bölcsőde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Működési célra átvett pénzeszköz: báli bevétel</w:t>
        <w:tab/>
        <w:tab/>
        <w:t>859 ezer Ft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rPr>
          <w:u w:color="auto" w:val="single"/>
        </w:rPr>
        <w:t>Egyesített Szociális Intézmény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Működési támogatás államháztartáson belülről</w:t>
        <w:tab/>
        <w:tab/>
        <w:t>607 ezer Ft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Működési célra átvett pénzeszköz: báli bevétel</w:t>
        <w:tab/>
        <w:tab/>
        <w:t>1.235 ezer Ft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Működési célra átvett pénzeszköz: adomány</w:t>
        <w:tab/>
        <w:tab/>
        <w:t>1.000 ezer Ft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tabs>
          <w:tab w:val="left" w:pos="709" w:leader="none"/>
          <w:tab w:val="right" w:pos="6237" w:leader="none"/>
          <w:tab w:val="right" w:pos="8222" w:leader="none"/>
        </w:tabs>
        <w:rPr>
          <w:b/>
          <w:bCs/>
        </w:rPr>
      </w:pPr>
      <w:r>
        <w:rPr>
          <w:b/>
          <w:bCs/>
        </w:rPr>
        <w:t>Saját hatáskörű előirányzat módosítás:</w:t>
        <w:tab/>
        <w:tab/>
        <w:t>2.363 ezer Ft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  <w:rPr>
          <w:b/>
          <w:bCs/>
        </w:rPr>
      </w:pPr>
      <w:r>
        <w:rPr>
          <w:b/>
          <w:bCs/>
        </w:rPr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Az önkormányzat 2019. évi költségvetéséről szóló 1/2019.(II.28.) önkormányzati rendelet főösszege:</w:t>
        <w:tab/>
        <w:tab/>
        <w:t>979.516 ezer Ft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t>Felügyeleti szervi előirányzat módosítás összege:</w:t>
        <w:tab/>
        <w:tab/>
        <w:t>20.501 ezer Ft</w:t>
      </w:r>
      <w:r>
        <w:rPr>
          <w:u w:color="auto" w:val="single"/>
        </w:rPr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rPr>
          <w:u w:color="auto" w:val="single"/>
        </w:rPr>
        <w:t>Saját hatáskörű előirányzat módosítás:</w:t>
        <w:tab/>
        <w:tab/>
        <w:t>2.363 ezer Ft</w:t>
      </w:r>
      <w:r/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Módosított előirányzat:</w:t>
        <w:tab/>
        <w:tab/>
        <w:t xml:space="preserve">  1.003.380 ezer Ft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A felügyeleti szervi bevételi előirányzat módosítások Csorvás Város Önkormányzata költségvetésében jelennek meg, mivel minden állami támogatás az önkormányzaton keresztül jut el az intézményekhez. </w:t>
      </w:r>
    </w:p>
    <w:p>
      <w:pPr>
        <w:spacing w:after="16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>A saját hatáskörű előirányzat módosításokat a bevétel felmerülésének a helyén mutattuk ki, vagyis az adott intézmény bevételét növelik meg.</w:t>
      </w:r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>A fenti bevételeknek megfelelően az intézmények bevételei a következőképpen alakulnak:</w:t>
      </w:r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tab/>
        <w:tab/>
        <w:tab/>
        <w:t>adatok: ezer Ft</w:t>
      </w:r>
      <w:r>
        <w:rPr>
          <w:u w:color="auto" w:val="single"/>
        </w:rPr>
      </w:r>
    </w:p>
    <w:tbl>
      <w:tblPr>
        <w:name w:val="Táblázat1"/>
        <w:tabOrder w:val="0"/>
        <w:jc w:val="left"/>
        <w:tblInd w:w="-8" w:type="dxa"/>
        <w:tblW w:w="9328" w:type="dxa"/>
      </w:tblPr>
      <w:tblGrid>
        <w:gridCol w:w="2301"/>
        <w:gridCol w:w="2390"/>
        <w:gridCol w:w="2298"/>
        <w:gridCol w:w="2339"/>
      </w:tblGrid>
      <w:tr>
        <w:trPr>
          <w:trHeight w:val="0" w:hRule="auto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  <w:rPr>
                <w:b/>
                <w:bCs/>
              </w:rPr>
            </w:pPr>
            <w:r>
              <w:rPr>
                <w:b/>
                <w:bCs/>
              </w:rPr>
              <w:t>Intézmény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  <w:rPr>
                <w:b/>
                <w:bCs/>
              </w:rPr>
            </w:pPr>
            <w:r>
              <w:rPr>
                <w:b/>
                <w:bCs/>
              </w:rPr>
              <w:t>1/2019.(II.28.)Ör.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  <w:rPr>
                <w:b/>
                <w:bCs/>
              </w:rPr>
            </w:pPr>
            <w:r>
              <w:rPr>
                <w:b/>
                <w:bCs/>
              </w:rPr>
              <w:t>Változás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rPr>
                <w:b/>
                <w:bCs/>
              </w:rPr>
              <w:t>Módosított előirányzat</w:t>
            </w:r>
            <w:r/>
          </w:p>
        </w:tc>
      </w:tr>
      <w:tr>
        <w:trPr>
          <w:trHeight w:val="0" w:hRule="auto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Csorvás Város Önkormányzata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907.253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18.889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926.142</w:t>
            </w:r>
          </w:p>
        </w:tc>
      </w:tr>
      <w:tr>
        <w:trPr>
          <w:trHeight w:val="0" w:hRule="auto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Polgármesteri Hivatal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10.347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1.274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11.621</w:t>
            </w:r>
          </w:p>
        </w:tc>
      </w:tr>
      <w:tr>
        <w:trPr>
          <w:trHeight w:val="0" w:hRule="auto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Óvoda és Bölcsőde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604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859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1.463</w:t>
            </w:r>
          </w:p>
        </w:tc>
      </w:tr>
      <w:tr>
        <w:trPr>
          <w:trHeight w:val="0" w:hRule="auto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Egyesített Szociális Intézmény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61.312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2.842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64.154</w:t>
            </w:r>
          </w:p>
        </w:tc>
      </w:tr>
      <w:tr>
        <w:trPr>
          <w:trHeight w:val="0" w:hRule="auto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Összesen: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979.516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23.864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1.003.380</w:t>
            </w:r>
          </w:p>
        </w:tc>
      </w:tr>
    </w:tbl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>A felügyeleti szervi előirányzatok az intézményeinknél a következőképpen jelentenek kiadási  előirányzat növekedést:</w:t>
      </w:r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1.) </w:t>
      </w:r>
      <w:r>
        <w:rPr>
          <w:u w:color="auto" w:val="single"/>
        </w:rPr>
        <w:t>Csorvás Város Önkormányzata</w:t>
      </w:r>
      <w:r/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   - bérkompenzáció</w:t>
        <w:tab/>
        <w:tab/>
        <w:t>317 ezer Ft</w:t>
      </w:r>
    </w:p>
    <w:p>
      <w:pPr>
        <w:pStyle w:val="para13"/>
        <w:tabs>
          <w:tab w:val="left" w:pos="1134" w:leader="none"/>
          <w:tab w:val="clear" w:pos="4536" w:leader="none"/>
          <w:tab w:val="right" w:pos="8222" w:leader="none"/>
          <w:tab w:val="clear" w:pos="9071" w:leader="none"/>
        </w:tabs>
      </w:pPr>
      <w:r>
        <w:t xml:space="preserve">   </w:t>
      </w:r>
      <w:r>
        <w:rPr>
          <w:u w:color="auto" w:val="single"/>
        </w:rPr>
        <w:t>- könyvtári érdekeltségnövelő támogatás</w:t>
        <w:tab/>
        <w:t>88 ezer Ft</w:t>
      </w:r>
      <w:r/>
    </w:p>
    <w:p>
      <w:pPr>
        <w:spacing w:after="16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>Összesen:</w:t>
        <w:tab/>
        <w:tab/>
        <w:t>405 ezer Ft</w:t>
      </w:r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2.) </w:t>
      </w:r>
      <w:r>
        <w:rPr>
          <w:u w:color="auto" w:val="single"/>
        </w:rPr>
        <w:t>Csorvási Polgármesteri Hivatal</w:t>
      </w:r>
      <w:r/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   - bérkompenzáció</w:t>
        <w:tab/>
        <w:tab/>
        <w:t>150 ezer Ft</w:t>
      </w:r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   </w:t>
      </w:r>
      <w:r>
        <w:rPr>
          <w:u w:color="auto" w:val="single"/>
        </w:rPr>
        <w:t>- kiegyenlítő bérrendezési támogatás</w:t>
        <w:tab/>
        <w:tab/>
        <w:t>15.136 ezer Ft</w:t>
      </w:r>
      <w:r>
        <w:tab/>
      </w:r>
    </w:p>
    <w:p>
      <w:pPr>
        <w:spacing w:after="16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>Összesen:</w:t>
        <w:tab/>
        <w:tab/>
        <w:t>15.286 ezer Ft</w:t>
      </w:r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3.) </w:t>
      </w:r>
      <w:r>
        <w:rPr>
          <w:u w:color="auto" w:val="single"/>
        </w:rPr>
        <w:t>Csorvási Óvoda és Bölcsőde</w:t>
      </w:r>
      <w:r/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   - bérkompenzáció</w:t>
        <w:tab/>
        <w:tab/>
        <w:t>58 ezer Ft</w:t>
      </w:r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t xml:space="preserve">   </w:t>
      </w:r>
      <w:r>
        <w:rPr>
          <w:u w:color="auto" w:val="single"/>
        </w:rPr>
        <w:t>- szociális összevont ágazati pótlék</w:t>
      </w:r>
      <w:r>
        <w:rPr>
          <w:u w:color="auto" w:val="single"/>
        </w:rPr>
        <w:tab/>
      </w:r>
      <w:r>
        <w:rPr>
          <w:u w:color="auto" w:val="single"/>
        </w:rPr>
        <w:tab/>
        <w:t>44 ezer Ft</w:t>
      </w:r>
      <w:r>
        <w:rPr>
          <w:u w:color="auto" w:val="single"/>
        </w:rPr>
      </w:r>
    </w:p>
    <w:p>
      <w:pPr>
        <w:spacing w:after="16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>Összesen:</w:t>
        <w:tab/>
        <w:tab/>
        <w:t>102 ezer Ft</w:t>
      </w:r>
    </w:p>
    <w:p>
      <w:pPr>
        <w:spacing w:after="160"/>
        <w:jc w:val="both"/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4.) </w:t>
      </w:r>
      <w:r>
        <w:rPr>
          <w:u w:color="auto" w:val="single"/>
        </w:rPr>
        <w:t>Egyesített Szociális Intézmény</w:t>
      </w:r>
      <w:r/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   - bérkompenzáció</w:t>
        <w:tab/>
        <w:tab/>
        <w:t>159 ezer Ft</w:t>
      </w:r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t xml:space="preserve">   </w:t>
      </w:r>
      <w:r>
        <w:rPr>
          <w:u w:color="auto" w:val="single"/>
        </w:rPr>
        <w:t>- szociális összevont ágazati pótlék</w:t>
      </w:r>
      <w:r>
        <w:rPr>
          <w:u w:color="auto" w:val="single"/>
        </w:rPr>
        <w:tab/>
      </w:r>
      <w:r>
        <w:rPr>
          <w:u w:color="auto" w:val="single"/>
        </w:rPr>
        <w:tab/>
        <w:t>5.549 ezer Ft</w:t>
      </w:r>
      <w:r>
        <w:rPr>
          <w:u w:color="auto" w:val="single"/>
        </w:rPr>
      </w:r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>Összesen:</w:t>
        <w:tab/>
        <w:tab/>
        <w:t>5.708 ezer Ft</w:t>
      </w:r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>A saját hatáskörű bevételi előirányzatoknál a maradvány igénybevétel összege csökkenést mutat, ezzel azonos összegben csökkentésre került a tartalék összegének kiadási előirányzata is. A rendelet-tervezet tartalmaz még  további előirányzat átcsoportoisításokat is. A legnagyobb arányú módosítás a beruházások kiadási előirányzatát érinti, mivel a fordított adózású kivitelezői számlák után fizetendő általános forgalmi adó összegét át kellett csoportosítanunk a dologi kiadások közé.</w:t>
      </w:r>
    </w:p>
    <w:p>
      <w:pPr>
        <w:spacing w:before="120" w:after="24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>A felügyeleti szervi és a saját hatáskörű bevételek, illetve az előirányzat átcsoportosítások hatása az intézmények kiadásaira a következő:</w:t>
      </w:r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t xml:space="preserve">     - </w:t>
      </w:r>
      <w:r>
        <w:rPr>
          <w:u w:color="auto" w:val="single"/>
        </w:rPr>
        <w:t>Csorvás Város Önkormányzata</w:t>
      </w:r>
      <w:r>
        <w:rPr>
          <w:u w:color="auto" w:val="single"/>
        </w:rPr>
      </w:r>
    </w:p>
    <w:p>
      <w:pPr>
        <w:ind w:firstLine="708"/>
        <w:tabs>
          <w:tab w:val="right" w:pos="8222" w:leader="none"/>
        </w:tabs>
      </w:pPr>
      <w:r>
        <w:t xml:space="preserve">       - személyi juttatások</w:t>
        <w:tab/>
        <w:t xml:space="preserve">    4.182 ezer Ft</w:t>
      </w:r>
    </w:p>
    <w:p>
      <w:pPr>
        <w:tabs>
          <w:tab w:val="right" w:pos="8222" w:leader="none"/>
        </w:tabs>
      </w:pPr>
      <w:r>
        <w:t xml:space="preserve">                   - munkaadókat terhelő járulékok     </w:t>
        <w:tab/>
        <w:t xml:space="preserve">   35 ezer Ft</w:t>
      </w:r>
    </w:p>
    <w:p>
      <w:pPr>
        <w:tabs>
          <w:tab w:val="right" w:pos="8222" w:leader="none"/>
        </w:tabs>
      </w:pPr>
      <w:r>
        <w:t xml:space="preserve">                   - dologi kiadások</w:t>
        <w:tab/>
        <w:t xml:space="preserve">  24.857 ezer Ft</w:t>
      </w:r>
    </w:p>
    <w:p>
      <w:pPr>
        <w:tabs>
          <w:tab w:val="right" w:pos="8222" w:leader="none"/>
        </w:tabs>
      </w:pPr>
      <w:r>
        <w:t xml:space="preserve">                   - állami támogatás visszafizetése</w:t>
        <w:tab/>
        <w:t>2.825 ezer Ft</w:t>
      </w:r>
    </w:p>
    <w:p>
      <w:pPr>
        <w:tabs>
          <w:tab w:val="right" w:pos="8222" w:leader="none"/>
        </w:tabs>
      </w:pPr>
      <w:r>
        <w:t xml:space="preserve">                   - egyéb működési kiadások</w:t>
        <w:tab/>
        <w:t>88 ezer Ft</w:t>
      </w:r>
    </w:p>
    <w:p>
      <w:pPr>
        <w:tabs>
          <w:tab w:val="right" w:pos="8222" w:leader="none"/>
        </w:tabs>
      </w:pPr>
      <w:r>
        <w:t xml:space="preserve">                   - beruházási kiadások</w:t>
        <w:tab/>
        <w:t>-14.706 ezer Ft</w:t>
      </w:r>
    </w:p>
    <w:p>
      <w:pPr>
        <w:tabs>
          <w:tab w:val="right" w:pos="8222" w:leader="none"/>
        </w:tabs>
      </w:pPr>
      <w:r>
        <w:t xml:space="preserve">                  </w:t>
      </w:r>
      <w:r>
        <w:rPr>
          <w:u w:color="auto" w:val="single"/>
        </w:rPr>
        <w:t xml:space="preserve"> - tartalék</w:t>
        <w:tab/>
        <w:t>- 19.488 ezer Ft</w:t>
      </w:r>
      <w:r/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ab/>
        <w:t xml:space="preserve">       Összesen:                         </w:t>
        <w:tab/>
        <w:tab/>
        <w:t xml:space="preserve"> - 2.207 ezer Ft</w:t>
      </w:r>
    </w:p>
    <w:p>
      <w:pPr>
        <w:ind w:left="283"/>
        <w:spacing/>
        <w:jc w:val="both"/>
        <w:tabs>
          <w:tab w:val="left" w:pos="1134" w:leader="none"/>
          <w:tab w:val="right" w:pos="6237" w:leader="none"/>
          <w:tab w:val="right" w:pos="8222" w:leader="none"/>
        </w:tabs>
      </w:pPr>
      <w:r/>
    </w:p>
    <w:p>
      <w:pPr>
        <w:ind w:left="283"/>
        <w:spacing/>
        <w:jc w:val="both"/>
        <w:tabs>
          <w:tab w:val="left" w:pos="1134" w:leader="none"/>
          <w:tab w:val="right" w:pos="6237" w:leader="none"/>
          <w:tab w:val="right" w:pos="8222" w:leader="none"/>
        </w:tabs>
      </w:pPr>
      <w:r>
        <w:t xml:space="preserve">- </w:t>
      </w:r>
      <w:r>
        <w:rPr>
          <w:u w:color="auto" w:val="single"/>
        </w:rPr>
        <w:t>Polgármesteri Hivatal</w:t>
      </w:r>
      <w:r/>
    </w:p>
    <w:p>
      <w:pPr>
        <w:spacing/>
        <w:jc w:val="both"/>
        <w:tabs>
          <w:tab w:val="left" w:pos="1134" w:leader="none"/>
          <w:tab w:val="right" w:pos="6237" w:leader="none"/>
          <w:tab w:val="right" w:pos="8222" w:leader="none"/>
        </w:tabs>
      </w:pPr>
      <w:r>
        <w:tab/>
        <w:t>- személyi juttatások</w:t>
        <w:tab/>
        <w:tab/>
        <w:t>13.796 ezer Ft</w:t>
      </w:r>
    </w:p>
    <w:p>
      <w:pPr>
        <w:spacing/>
        <w:jc w:val="both"/>
        <w:tabs>
          <w:tab w:val="left" w:pos="1134" w:leader="none"/>
          <w:tab w:val="right" w:pos="6237" w:leader="none"/>
          <w:tab w:val="right" w:pos="8222" w:leader="none"/>
        </w:tabs>
      </w:pPr>
      <w:r>
        <w:tab/>
        <w:t>- munkaadókat terhelő járulékok</w:t>
        <w:tab/>
        <w:tab/>
        <w:t>2.730 ezer Ft</w:t>
      </w:r>
    </w:p>
    <w:p>
      <w:pPr>
        <w:spacing/>
        <w:jc w:val="both"/>
        <w:tabs>
          <w:tab w:val="left" w:pos="1134" w:leader="none"/>
          <w:tab w:val="right" w:pos="6237" w:leader="none"/>
          <w:tab w:val="right" w:pos="8222" w:leader="none"/>
        </w:tabs>
      </w:pPr>
      <w:r>
        <w:t xml:space="preserve">                   </w:t>
      </w:r>
      <w:r>
        <w:rPr>
          <w:u w:color="auto" w:val="single"/>
        </w:rPr>
        <w:t>- dologi kiadások</w:t>
        <w:tab/>
        <w:tab/>
        <w:t>34 ezer Ft</w:t>
      </w:r>
      <w:r/>
    </w:p>
    <w:p>
      <w:pPr>
        <w:spacing/>
        <w:jc w:val="both"/>
        <w:tabs>
          <w:tab w:val="left" w:pos="1134" w:leader="none"/>
          <w:tab w:val="right" w:pos="6237" w:leader="none"/>
          <w:tab w:val="right" w:pos="8222" w:leader="none"/>
        </w:tabs>
      </w:pPr>
      <w:r>
        <w:tab/>
        <w:t>Összesen:</w:t>
        <w:tab/>
        <w:tab/>
        <w:t xml:space="preserve">  16.560 ezer Ft</w:t>
      </w:r>
    </w:p>
    <w:p>
      <w:pPr>
        <w:ind w:left="300"/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ind w:left="300"/>
        <w:spacing/>
        <w:jc w:val="both"/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t xml:space="preserve">- </w:t>
      </w:r>
      <w:r>
        <w:rPr>
          <w:u w:color="auto" w:val="single"/>
        </w:rPr>
        <w:t>Óvoda és Bölcsőde</w:t>
      </w:r>
      <w:r>
        <w:rPr>
          <w:u w:color="auto" w:val="single"/>
        </w:rPr>
      </w:r>
    </w:p>
    <w:p>
      <w:pPr>
        <w:ind w:left="300"/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             - személyi juttatás</w:t>
        <w:tab/>
        <w:tab/>
        <w:t>85 ezer Ft</w:t>
      </w:r>
    </w:p>
    <w:p>
      <w:pPr>
        <w:ind w:left="300"/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ab/>
        <w:t xml:space="preserve">      - munkaadókat terhelő járulékok</w:t>
        <w:tab/>
        <w:tab/>
        <w:t xml:space="preserve"> 17 ezer Ft</w:t>
      </w:r>
    </w:p>
    <w:p>
      <w:pPr>
        <w:ind w:left="300"/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             </w:t>
      </w:r>
      <w:r>
        <w:rPr>
          <w:u w:color="auto" w:val="single"/>
        </w:rPr>
        <w:t>- beruházások</w:t>
        <w:tab/>
        <w:tab/>
        <w:t>859 ezer Ft</w:t>
      </w:r>
      <w:r/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                  Összesen:</w:t>
        <w:tab/>
        <w:t xml:space="preserve">    </w:t>
        <w:tab/>
        <w:t>961 ezer Ft</w:t>
      </w:r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rPr>
          <w:u w:color="auto" w:val="single"/>
        </w:rPr>
      </w:r>
    </w:p>
    <w:p>
      <w:pPr>
        <w:ind w:left="300"/>
        <w:spacing/>
        <w:jc w:val="both"/>
        <w:tabs>
          <w:tab w:val="left" w:pos="660" w:leader="none"/>
          <w:tab w:val="left" w:pos="709" w:leader="none"/>
          <w:tab w:val="right" w:pos="6237" w:leader="none"/>
          <w:tab w:val="right" w:pos="8222" w:leader="none"/>
        </w:tabs>
      </w:pPr>
      <w:r>
        <w:rPr>
          <w:u w:color="auto" w:val="single"/>
        </w:rPr>
        <w:t>- Egyesített Szociális Intézmény</w:t>
      </w:r>
      <w:r/>
    </w:p>
    <w:p>
      <w:pPr>
        <w:ind w:left="300"/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             - személyi juttatás</w:t>
        <w:tab/>
        <w:tab/>
        <w:t>5.331 ezer Ft</w:t>
      </w:r>
    </w:p>
    <w:p>
      <w:pPr>
        <w:ind w:left="300"/>
        <w:spacing/>
        <w:jc w:val="both"/>
        <w:tabs>
          <w:tab w:val="left" w:pos="1080" w:leader="none"/>
          <w:tab w:val="right" w:pos="6237" w:leader="none"/>
          <w:tab w:val="right" w:pos="8222" w:leader="none"/>
        </w:tabs>
      </w:pPr>
      <w:r>
        <w:tab/>
      </w:r>
      <w:r>
        <w:rPr>
          <w:u w:color="auto" w:val="single"/>
        </w:rPr>
        <w:t xml:space="preserve">- </w:t>
      </w:r>
      <w:r>
        <w:t>munkaadókat terhelő járulékok</w:t>
        <w:tab/>
        <w:tab/>
        <w:t>984 ezer Ft</w:t>
      </w:r>
    </w:p>
    <w:p>
      <w:pPr>
        <w:ind w:left="300"/>
        <w:spacing/>
        <w:jc w:val="both"/>
        <w:tabs>
          <w:tab w:val="left" w:pos="1080" w:leader="none"/>
          <w:tab w:val="right" w:pos="6237" w:leader="none"/>
          <w:tab w:val="right" w:pos="8222" w:leader="none"/>
        </w:tabs>
      </w:pPr>
      <w:r>
        <w:t xml:space="preserve">             - beruházások</w:t>
        <w:tab/>
        <w:tab/>
        <w:t>996 ezer Ft</w:t>
      </w:r>
    </w:p>
    <w:p>
      <w:pPr>
        <w:ind w:left="300"/>
        <w:spacing/>
        <w:jc w:val="both"/>
        <w:tabs>
          <w:tab w:val="left" w:pos="1080" w:leader="none"/>
          <w:tab w:val="right" w:pos="6237" w:leader="none"/>
          <w:tab w:val="right" w:pos="8222" w:leader="none"/>
        </w:tabs>
      </w:pPr>
      <w:r>
        <w:t xml:space="preserve">             </w:t>
      </w:r>
      <w:r>
        <w:rPr>
          <w:u w:color="auto" w:val="single"/>
        </w:rPr>
        <w:t>- felújítások</w:t>
        <w:tab/>
        <w:tab/>
        <w:t>1.239 ezer Ft</w:t>
      </w:r>
      <w:r/>
    </w:p>
    <w:p>
      <w:pPr>
        <w:ind w:left="300"/>
        <w:spacing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 xml:space="preserve">             Összesen:</w:t>
        <w:tab/>
        <w:tab/>
        <w:t>8.550 ezer Ft</w:t>
      </w:r>
    </w:p>
    <w:p>
      <w:pPr>
        <w:ind w:left="300"/>
        <w:spacing/>
        <w:jc w:val="both"/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rPr>
          <w:u w:color="auto" w:val="single"/>
        </w:rPr>
      </w:r>
    </w:p>
    <w:p>
      <w:pPr>
        <w:spacing/>
        <w:jc w:val="both"/>
        <w:tabs>
          <w:tab w:val="left" w:pos="709" w:leader="none"/>
          <w:tab w:val="right" w:pos="6237" w:leader="none"/>
          <w:tab w:val="right" w:pos="8222" w:leader="none"/>
        </w:tabs>
        <w:rPr>
          <w:u w:color="auto" w:val="single"/>
        </w:rPr>
      </w:pPr>
      <w:r>
        <w:rPr>
          <w:u w:color="auto" w:val="single"/>
        </w:rPr>
      </w:r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t>A fenti kiadásoknak megfelelően az intézmények kiadásai a következőképpen alakulnak:</w:t>
      </w:r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spacing w:after="120"/>
        <w:jc w:val="both"/>
        <w:tabs>
          <w:tab w:val="left" w:pos="709" w:leader="none"/>
          <w:tab w:val="right" w:pos="6237" w:leader="none"/>
          <w:tab w:val="right" w:pos="8222" w:leader="none"/>
        </w:tabs>
      </w:pPr>
      <w:r>
        <w:rPr>
          <w:b/>
          <w:bCs/>
        </w:rPr>
        <w:tab/>
        <w:tab/>
        <w:tab/>
      </w:r>
      <w:r>
        <w:t>adatok: ezer Ft</w:t>
      </w:r>
    </w:p>
    <w:tbl>
      <w:tblPr>
        <w:name w:val="Táblázat2"/>
        <w:tabOrder w:val="0"/>
        <w:jc w:val="left"/>
        <w:tblInd w:w="-8" w:type="dxa"/>
        <w:tblW w:w="9328" w:type="dxa"/>
      </w:tblPr>
      <w:tblGrid>
        <w:gridCol w:w="2301"/>
        <w:gridCol w:w="2390"/>
        <w:gridCol w:w="2298"/>
        <w:gridCol w:w="2339"/>
      </w:tblGrid>
      <w:tr>
        <w:trPr>
          <w:trHeight w:val="0" w:hRule="auto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  <w:rPr>
                <w:b/>
                <w:bCs/>
              </w:rPr>
            </w:pPr>
            <w:r>
              <w:rPr>
                <w:b/>
                <w:bCs/>
              </w:rPr>
              <w:t>Intézmény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  <w:rPr>
                <w:b/>
                <w:bCs/>
              </w:rPr>
            </w:pPr>
            <w:r>
              <w:rPr>
                <w:b/>
                <w:bCs/>
              </w:rPr>
              <w:t>1/2019.(II.28.)Ör.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  <w:rPr>
                <w:b/>
                <w:bCs/>
              </w:rPr>
            </w:pPr>
            <w:r>
              <w:rPr>
                <w:b/>
                <w:bCs/>
              </w:rPr>
              <w:t>Változás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rPr>
                <w:b/>
                <w:bCs/>
              </w:rPr>
              <w:t>Módosított előirányzat</w:t>
            </w:r>
            <w:r/>
          </w:p>
        </w:tc>
      </w:tr>
      <w:tr>
        <w:trPr>
          <w:trHeight w:val="0" w:hRule="auto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Önkormányzat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543.275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- 2.207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541.068</w:t>
            </w:r>
          </w:p>
        </w:tc>
      </w:tr>
      <w:tr>
        <w:trPr>
          <w:trHeight w:val="460" w:hRule="atLeast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Polgármesteri Hivatal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116.843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16.560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133.403</w:t>
            </w:r>
          </w:p>
        </w:tc>
      </w:tr>
      <w:tr>
        <w:trPr>
          <w:trHeight w:val="0" w:hRule="auto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Óvoda és Bölcsőde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138.705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961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139.666</w:t>
            </w:r>
          </w:p>
        </w:tc>
      </w:tr>
      <w:tr>
        <w:trPr>
          <w:trHeight w:val="548" w:hRule="atLeast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Egyesített Szociális Intézmény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180.693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8.550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189.243</w:t>
            </w:r>
          </w:p>
        </w:tc>
      </w:tr>
      <w:tr>
        <w:trPr>
          <w:trHeight w:val="0" w:hRule="auto"/>
        </w:trPr>
        <w:tc>
          <w:tcPr>
            <w:tcW w:w="23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Összesen:</w:t>
            </w:r>
          </w:p>
        </w:tc>
        <w:tc>
          <w:tcPr>
            <w:tcW w:w="23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979.516</w:t>
            </w:r>
          </w:p>
        </w:tc>
        <w:tc>
          <w:tcPr>
            <w:tcW w:w="22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574" w:leader="none"/>
                <w:tab w:val="right" w:pos="6237" w:leader="none"/>
                <w:tab w:val="right" w:pos="8222" w:leader="none"/>
              </w:tabs>
            </w:pPr>
            <w:r>
              <w:t>23.864</w:t>
            </w:r>
          </w:p>
        </w:tc>
        <w:tc>
          <w:tcPr>
            <w:tcW w:w="23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61048947" protected="0"/>
          </w:tcPr>
          <w:p>
            <w:pPr>
              <w:spacing w:after="120"/>
              <w:jc w:val="center"/>
              <w:tabs>
                <w:tab w:val="left" w:pos="709" w:leader="none"/>
                <w:tab w:val="right" w:pos="6237" w:leader="none"/>
                <w:tab w:val="right" w:pos="8222" w:leader="none"/>
              </w:tabs>
            </w:pPr>
            <w:r>
              <w:t>1.003.380</w:t>
            </w:r>
          </w:p>
        </w:tc>
      </w:tr>
    </w:tbl>
    <w:p>
      <w:pPr>
        <w:pStyle w:val="para12"/>
        <w:ind w:firstLine="0"/>
      </w:pPr>
      <w:r/>
    </w:p>
    <w:p>
      <w:pPr>
        <w:pStyle w:val="para12"/>
        <w:ind w:firstLine="0"/>
      </w:pPr>
      <w:r/>
    </w:p>
    <w:p>
      <w:pPr>
        <w:pStyle w:val="para12"/>
      </w:pPr>
      <w:r>
        <w:t xml:space="preserve">Kérem a Tisztelt Képviselő-testületet, hogy az előterjesztést vitassa meg, és ennek megfelelően módosítsa az önkormányzat 2019. évi költségvetéséről szóló rendeletét. </w:t>
      </w:r>
    </w:p>
    <w:p>
      <w:pPr>
        <w:pStyle w:val="para12"/>
      </w:pPr>
      <w:r/>
    </w:p>
    <w:p>
      <w:pPr>
        <w:pStyle w:val="para12"/>
      </w:pPr>
      <w:r/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>
        <w:t>Csorvás, 2019. június 19.</w:t>
      </w:r>
    </w:p>
    <w:p>
      <w:pPr>
        <w:tabs>
          <w:tab w:val="left" w:pos="709" w:leader="none"/>
          <w:tab w:val="right" w:pos="6237" w:leader="none"/>
          <w:tab w:val="right" w:pos="8222" w:leader="none"/>
        </w:tabs>
      </w:pPr>
      <w:r/>
    </w:p>
    <w:p>
      <w:pPr>
        <w:ind w:right="1417"/>
        <w:tabs>
          <w:tab w:val="left" w:pos="709" w:leader="none"/>
          <w:tab w:val="right" w:pos="6237" w:leader="none"/>
          <w:tab w:val="right" w:pos="7654" w:leader="none"/>
        </w:tabs>
      </w:pPr>
      <w:r/>
    </w:p>
    <w:p>
      <w:pPr>
        <w:ind w:right="1417"/>
        <w:tabs>
          <w:tab w:val="left" w:pos="709" w:leader="none"/>
          <w:tab w:val="right" w:pos="6237" w:leader="none"/>
          <w:tab w:val="right" w:pos="7654" w:leader="none"/>
        </w:tabs>
      </w:pPr>
      <w:r/>
    </w:p>
    <w:p>
      <w:pPr>
        <w:ind w:right="1417"/>
        <w:spacing/>
        <w:jc w:val="right"/>
        <w:tabs>
          <w:tab w:val="left" w:pos="709" w:leader="none"/>
          <w:tab w:val="right" w:pos="6237" w:leader="none"/>
          <w:tab w:val="right" w:pos="7654" w:leader="none"/>
        </w:tabs>
      </w:pPr>
      <w:r/>
    </w:p>
    <w:p>
      <w:pPr>
        <w:ind w:right="1759"/>
        <w:spacing/>
        <w:jc w:val="center"/>
        <w:tabs>
          <w:tab w:val="left" w:pos="709" w:leader="none"/>
          <w:tab w:val="right" w:pos="6237" w:leader="none"/>
          <w:tab w:val="right" w:pos="7312" w:leader="none"/>
        </w:tabs>
      </w:pPr>
      <w:r>
        <w:t xml:space="preserve">                                                                                                    Baráth Lajos </w:t>
      </w:r>
    </w:p>
    <w:p>
      <w:pPr>
        <w:ind w:right="1759"/>
        <w:spacing/>
        <w:jc w:val="center"/>
        <w:tabs>
          <w:tab w:val="left" w:pos="709" w:leader="none"/>
          <w:tab w:val="right" w:pos="6237" w:leader="none"/>
          <w:tab w:val="right" w:pos="7312" w:leader="none"/>
        </w:tabs>
      </w:pPr>
      <w:r>
        <w:t xml:space="preserve">                                                                                                     polgármester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footerReference w:type="default" r:id="rId9"/>
      <w:headerReference w:type="first" r:id="rId10"/>
      <w:footerReference w:type="first" r:id="rId11"/>
      <w:type w:val="nextPage"/>
      <w:pgSz w:h="16838" w:w="11906"/>
      <w:pgMar w:left="1417" w:top="1417" w:right="1417" w:bottom="1417" w:header="708" w:footer="708"/>
      <w:paperSrc w:first="0" w:other="0"/>
      <w:pgNumType w:fmt="decimal"/>
      <w:titlePg/>
      <w:tmGutter w:val="3"/>
      <w:mirrorMargins w:val="0"/>
      <w:tmSection w:h="-2">
        <w:tmHeader w:id="0" w:h="0" edge="708" text="0">
          <w:shd w:val="none"/>
        </w:tmHeader>
        <w:tmFooter w:id="0" w:h="0" edge="708" text="0">
          <w:shd w:val="none"/>
        </w:tmFooter>
        <w:tmHeader w:id="2" w:h="0" edge="708" text="0">
          <w:shd w:val="none"/>
        </w:tmHeader>
        <w:tmFooter w:id="2" w:h="0" edge="708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ee"/>
    <w:family w:val="modern"/>
    <w:pitch w:val="default"/>
  </w:font>
  <w:font w:name="Wingdings">
    <w:panose1 w:val="05000000000000000000"/>
    <w:charset w:val="02"/>
    <w:family w:val="auto"/>
    <w:pitch w:val="default"/>
  </w:font>
  <w:font w:name="Cambria">
    <w:panose1 w:val="02040503050406030204"/>
    <w:charset w:val="ee"/>
    <w:family w:val="roman"/>
    <w:pitch w:val="default"/>
  </w:font>
  <w:font w:name="Tahoma">
    <w:panose1 w:val="020B0604030504040204"/>
    <w:charset w:val="ee"/>
    <w:family w:val="swiss"/>
    <w:pitch w:val="default"/>
  </w:font>
  <w:font w:name="OpenSymbol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0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9525" b="9525"/>
              <wp:wrapNone/>
              <wp:docPr id="2" name="Szövegdobo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c7cLXRMAAAAlAAAAEgAAAAw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oAAAAAAAAAAAAAAAAAAAAgAAAAAAAAAAAAAAAgAAAAAAAADoAwAA6AMAAAAAAACJBQAA7j0AAA=="/>
                        </a:ext>
                      </a:extLst>
                    </wps:cNvSpPr>
                    <wps:spPr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</a:ln>
                    </wps:spPr>
                    <wps:bodyPr spcFirstLastPara="1" vertOverflow="clip" horzOverflow="clip" lIns="91440" tIns="45720" rIns="91440" bIns="4572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path gradientshapeok="t" o:connecttype="rect"/>
            </v:shapetype>
            <v:shape id="Szövegdoboz1" o:spid="_x0000_s3073" type="#_x0000_t202" style="position:absolute;margin-left:0.00pt;margin-top:0.00pt;width:50.00pt;height:50.00pt;z-index:251658242;mso-wrap-distance-left:9.00pt;mso-wrap-distance-top:0.00pt;mso-wrap-distance-right:9.00pt;mso-wrap-distance-bottom:0.00pt;mso-wrap-style:square;visibility:hidden" strokeweight="0.75pt" fillcolor="#ffffff" v:ext="SMDATA_14_c7cLXRMAAAAlAAAAEgAAAAw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oAAAAAAAAAAAAAAAAAAAAgAAAAAAAAAAAAAAAgAAAAAAAADoAwAA6AMAAAAAAACJBQAA7j0AAA==">
              <v:fill color2="#000000" type="solid" angle="180"/>
              <w10:wrap type="none" anchorx="text" anchory="tex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0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9525" b="9525"/>
              <wp:wrapNone/>
              <wp:docPr id="4" name="Szövegdoboz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c7cLXRMAAAAlAAAAEgAAAAwAAAAAkAAAAEgAAACQAAAASAAAAAAAAAAAAAAAAAAAAAEAAABQAAAAAAAAAAAA4D8AAAAAAADgPwAAAAAAAOA/AAAAAAAA4D8AAAAAAADgPwAAAAAAAOA/AAAAAAAA4D8AAAAAAADgPwAAAAAAAOA/AAAAAAAA4D8CAAAAjAAAAAEAAAAAAAAA////AAAAAAAAAAAAAAAAAAAAAAAAAAAAAAAAAAAAAAAAAAAAeAAAAAEAAABAAAAAAAAAAAAAAAAOAQ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oAAAAAAAAAAAAAAAAAAAAgAAAAAAAAAAAAAAAgAAAAAAAADoAwAA6AMAAAAAAACJBQAA7j0AAA=="/>
                        </a:ext>
                      </a:extLst>
                    </wps:cNvSpPr>
                    <wps:spPr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</a:ln>
                    </wps:spPr>
                    <wps:bodyPr spcFirstLastPara="1" vertOverflow="clip" horzOverflow="clip" lIns="91440" tIns="45720" rIns="91440" bIns="4572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zövegdoboz2" o:spid="_x0000_s3074" type="#_x0000_t202" style="position:absolute;margin-left:0.00pt;margin-top:0.00pt;width:50.00pt;height:50.00pt;z-index:251658244;mso-wrap-distance-left:9.00pt;mso-wrap-distance-top:0.00pt;mso-wrap-distance-right:9.00pt;mso-wrap-distance-bottom:0.00pt;mso-wrap-style:square;visibility:hidden" strokeweight="0.75pt" fillcolor="#ffffff" v:ext="SMDATA_14_c7cLXRMAAAAlAAAAEgAAAAwAAAAAkAAAAEgAAACQAAAASAAAAAAAAAAAAAAAAAAAAAEAAABQAAAAAAAAAAAA4D8AAAAAAADgPwAAAAAAAOA/AAAAAAAA4D8AAAAAAADgPwAAAAAAAOA/AAAAAAAA4D8AAAAAAADgPwAAAAAAAOA/AAAAAAAA4D8CAAAAjAAAAAEAAAAAAAAA////AAAAAAAAAAAAAAAAAAAAAAAAAAAAAAAAAAAAAAAAAAAAeAAAAAEAAABAAAAAAAAAAAAAAAAOAQ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oAAAAAAAAAAAAAAAAAAAAgAAAAAAAAAAAAAAAgAAAAAAAADoAwAA6AMAAAAAAACJBQAA7j0AAA==">
              <v:fill color2="#000000" type="solid"/>
              <w10:wrap type="none" anchorx="text" anchory="tex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5" behindDoc="0" locked="0" layoutInCell="0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5" name="Szövegdoboz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c7cLXRMAAAAlAAAAEgAAAA0AAAAAAAAAAAAAAAAAAAAAAAAAAAAAAAAAAAAAAAAAAAEAAABQAAAAAAAAAAAA4D8AAAAAAADgPwAAAAAAAOA/AAAAAAAA4D8AAAAAAADgPwAAAAAAAOA/AAAAAAAA4D8AAAAAAADgPwAAAAAAAOA/AAAAAAAA4D8CAAAAjAAAAAEAAAAAAAAA////AAAAAABkAAAAAAAAAAAAAAAAAAAAAAAAAAAAAAAAAAAAeAAAAAEAAABAAAAAAAAAAAAAAAAOAQ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4gAAAwAAAAAAAAACAAAAAQAAAAAAAAAAAAAAAgAAAAEAAAB4AAAAEwEAAAAAAAAFFwAA7z0AAA=="/>
                        </a:ext>
                      </a:extLst>
                    </wps:cNvSpPr>
                    <wps:spPr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270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para15"/>
                          </w:pPr>
                          <w:r>
                            <w:fldChar w:fldCharType="begin"/>
                            <w:instrText xml:space="preserve"> PAGE \* Arabic </w:instrText>
                            <w:fldChar w:fldCharType="separate"/>
                            <w:t>4</w:t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zövegdoboz3" o:spid="_x0000_s3075" type="#_x0000_t202" style="position:absolute;mso-position-horizontal:center;margin-top:0.05pt;mso-position-horizontal-relative:margin;width:6.00pt;height:13.75pt;z-index:251658245;mso-wrap-distance-left:0.00pt;mso-wrap-distance-top:0.00pt;mso-wrap-distance-right:0.00pt;mso-wrap-distance-bottom:0.00pt;mso-wrap-style:square" stroked="f" fillcolor="#ffffff" v:ext="SMDATA_14_c7cLXRMAAAAlAAAAEgAAAA0AAAAAAAAAAAAAAAAAAAAAAAAAAAAAAAAAAAAAAAAAAAEAAABQAAAAAAAAAAAA4D8AAAAAAADgPwAAAAAAAOA/AAAAAAAA4D8AAAAAAADgPwAAAAAAAOA/AAAAAAAA4D8AAAAAAADgPwAAAAAAAOA/AAAAAAAA4D8CAAAAjAAAAAEAAAAAAAAA////AAAAAABkAAAAAAAAAAAAAAAAAAAAAAAAAAAAAAAAAAAAeAAAAAEAAABAAAAAAAAAAAAAAAAOAQ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4gAAAwAAAAAAAAACAAAAAQAAAAAAAAAAAAAAAgAAAAEAAAB4AAAAEwEAAAAAAAAFFwAA7z0AAA==" o:insetmode="custom">
              <v:fill color2="#000000" type="solid" opacity="0f"/>
              <w10:wrap type="square" side="largest" anchorx="margin" anchory="text"/>
              <v:textbox inset="0.0pt,0.0pt,0.0pt,0.0pt">
                <w:txbxContent>
                  <w:p>
                    <w:pPr>
                      <w:pStyle w:val="para15"/>
                    </w:pPr>
                    <w:r>
                      <w:fldChar w:fldCharType="begin"/>
                      <w:instrText xml:space="preserve"> PAGE \* Arabic </w:instrText>
                      <w:fldChar w:fldCharType="separate"/>
                      <w:t>4</w:t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3"/>
    </w:pPr>
    <w:r/>
  </w:p>
  <w:p>
    <w:pPr>
      <w:pStyle w:val="para13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9525" b="9525"/>
              <wp:wrapNone/>
              <wp:docPr id="1" name="Szövegdoboz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c7cLXRMAAAAlAAAAEgAAAAw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QoAAAAAAAAAAAAAAAAAAAAgAAAAAAAAAAAAAAAgAAAAAAAADoAwAA6AMAAAAAAACJBQAA2AMAAA=="/>
                        </a:ext>
                      </a:extLst>
                    </wps:cNvSpPr>
                    <wps:spPr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</a:ln>
                    </wps:spPr>
                    <wps:bodyPr spcFirstLastPara="1" vertOverflow="clip" horzOverflow="clip" lIns="91440" tIns="45720" rIns="91440" bIns="4572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path gradientshapeok="t" o:connecttype="rect"/>
            </v:shapetype>
            <v:shape id="Szövegdoboz4" o:spid="_x0000_s2049" type="#_x0000_t202" style="position:absolute;margin-left:0.00pt;margin-top:0.00pt;width:50.00pt;height:50.00pt;z-index:251658241;mso-wrap-distance-left:9.00pt;mso-wrap-distance-top:0.00pt;mso-wrap-distance-right:9.00pt;mso-wrap-distance-bottom:0.00pt;mso-wrap-style:square;visibility:hidden" strokeweight="0.75pt" fillcolor="#ffffff" v:ext="SMDATA_14_c7cLXRMAAAAlAAAAEgAAAAw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QoAAAAAAAAAAAAAAAAAAAAgAAAAAAAAAAAAAAAgAAAAAAAADoAwAA6AMAAAAAAACJBQAA2AMAAA==">
              <v:fill color2="#000000" type="solid" angle="180"/>
              <w10:wrap type="none" anchorx="text" anchory="tex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0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9525" b="9525"/>
              <wp:wrapNone/>
              <wp:docPr id="3" name="Szövegdoboz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c7cLXRMAAAAlAAAAEgAAAAwAAAAAkAAAAEgAAACQAAAASAAAAAAAAAAAAAAAAAAAAAEAAABQAAAAAAAAAAAA4D8AAAAAAADgPwAAAAAAAOA/AAAAAAAA4D8AAAAAAADgPwAAAAAAAOA/AAAAAAAA4D8AAAAAAADgPwAAAAAAAOA/AAAAAAAA4D8CAAAAjAAAAAEAAAAAAAAA////AAAAAAAAAAAAAAAAAAAAAAAAAAAAAAAAAAAAAAAAAAAAeAAAAAEAAABAAAAAAAAAAAAAAAAOAQ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QoAAAAAAAAAAAAAAAAAAAAgAAAAAAAAAAAAAAAgAAAAAAAADoAwAA6AMAAAAAAACJBQAA2AMAAA=="/>
                        </a:ext>
                      </a:extLst>
                    </wps:cNvSpPr>
                    <wps:spPr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</a:ln>
                    </wps:spPr>
                    <wps:bodyPr spcFirstLastPara="1" vertOverflow="clip" horzOverflow="clip" lIns="91440" tIns="45720" rIns="91440" bIns="4572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zövegdoboz5" o:spid="_x0000_s2050" type="#_x0000_t202" style="position:absolute;margin-left:0.00pt;margin-top:0.00pt;width:50.00pt;height:50.00pt;z-index:251658243;mso-wrap-distance-left:9.00pt;mso-wrap-distance-top:0.00pt;mso-wrap-distance-right:9.00pt;mso-wrap-distance-bottom:0.00pt;mso-wrap-style:square;visibility:hidden" strokeweight="0.75pt" fillcolor="#ffffff" v:ext="SMDATA_14_c7cLXRMAAAAlAAAAEgAAAAwAAAAAkAAAAEgAAACQAAAASAAAAAAAAAAAAAAAAAAAAAEAAABQAAAAAAAAAAAA4D8AAAAAAADgPwAAAAAAAOA/AAAAAAAA4D8AAAAAAADgPwAAAAAAAOA/AAAAAAAA4D8AAAAAAADgPwAAAAAAAOA/AAAAAAAA4D8CAAAAjAAAAAEAAAAAAAAA////AAAAAAAAAAAAAAAAAAAAAAAAAAAAAAAAAAAAAAAAAAAAeAAAAAEAAABAAAAAAAAAAAAAAAAOAQ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QoAAAAAAAAAAAAAAAAAAAAgAAAAAAAAAAAAAAAgAAAAAAAADoAwAA6AMAAAAAAACJBQAA2AMAAA==">
              <v:fill color2="#000000" type="solid"/>
              <w10:wrap type="none" anchorx="text" anchory="tex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0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3025" cy="171450"/>
              <wp:effectExtent l="0" t="0" r="0" b="0"/>
              <wp:wrapSquare wrapText="largest"/>
              <wp:docPr id="6" name="Szövegdoboz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c7cLXRMAAAAlAAAAEgAAAA0AAAAAAAAAAAAAAAAAAAAAAAAAAAAAAAAAAAAAAAAAAAEAAABQAAAAAAAAAAAA4D8AAAAAAADgPwAAAAAAAOA/AAAAAAAA4D8AAAAAAADgPwAAAAAAAOA/AAAAAAAA4D8AAAAAAADgPwAAAAAAAOA/AAAAAAAA4D8CAAAAjAAAAAEAAAAAAAAA////AAAAAABkAAAAAAAAAAAAAAAAAAAAAAAAAAAAAAAAAAAAeAAAAAEAAABAAAAAAAAAAAAAAAAOAQ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QogAAAwAAAAAAAAACAAAAAQAAAAAAAAAAAAAAAgAAAAEAAABzAAAADgEAAAAAAAAHFwAA2QMAAA=="/>
                        </a:ext>
                      </a:extLst>
                    </wps:cNvSpPr>
                    <wps:spPr>
                      <a:xfrm>
                        <a:off x="0" y="0"/>
                        <a:ext cx="7302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2700">
                        <a:noFill/>
                      </a:ln>
                    </wps:spPr>
                    <wps:txbx>
                      <w:txbxContent>
                        <w:p>
                          <w:r/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zövegdoboz6" o:spid="_x0000_s2051" type="#_x0000_t202" style="position:absolute;mso-position-horizontal:center;margin-top:0.05pt;mso-position-horizontal-relative:margin;width:5.75pt;height:13.50pt;z-index:251658246;mso-wrap-distance-left:0.00pt;mso-wrap-distance-top:0.00pt;mso-wrap-distance-right:0.00pt;mso-wrap-distance-bottom:0.00pt;mso-wrap-style:square" stroked="f" fillcolor="#ffffff" v:ext="SMDATA_14_c7cLXRMAAAAlAAAAEgAAAA0AAAAAAAAAAAAAAAAAAAAAAAAAAAAAAAAAAAAAAAAAAAEAAABQAAAAAAAAAAAA4D8AAAAAAADgPwAAAAAAAOA/AAAAAAAA4D8AAAAAAADgPwAAAAAAAOA/AAAAAAAA4D8AAAAAAADgPwAAAAAAAOA/AAAAAAAA4D8CAAAAjAAAAAEAAAAAAAAA////AAAAAABkAAAAAAAAAAAAAAAAAAAAAAAAAAAAAAAAAAAAeAAAAAEAAABAAAAAAAAAAAAAAAAOAQ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QogAAAwAAAAAAAAACAAAAAQAAAAAAAAAAAAAAAgAAAAEAAABzAAAADgEAAAAAAAAHFwAA2QMAAA==" o:insetmode="custom">
              <v:fill color2="#000000" type="solid" opacity="0f"/>
              <w10:wrap type="square" side="largest" anchorx="margin" anchory="text"/>
              <v:textbox inset="0.0pt,0.0pt,0.0pt,0.0pt">
                <w:txbxContent>
                  <w:p>
                    <w:r/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WW8Num2"/>
    <w:lvl w:ilvl="0">
      <w:start w:val="1"/>
      <w:numFmt w:val="none"/>
      <w:pStyle w:val="para1"/>
      <w:suff w:val="nothing"/>
      <w:lvlText w:val=""/>
      <w:lvlJc w:val="left"/>
      <w:pPr>
        <w:ind w:left="0" w:hanging="0"/>
      </w:pPr>
      <w:rPr>
        <w:rFonts w:ascii="Symbol" w:hAnsi="Symbol" w:cs="Symbol"/>
      </w:rPr>
    </w:lvl>
    <w:lvl w:ilvl="1">
      <w:start w:val="1"/>
      <w:numFmt w:val="none"/>
      <w:pStyle w:val="para2"/>
      <w:suff w:val="nothing"/>
      <w:lvlText w:val=""/>
      <w:lvlJc w:val="left"/>
      <w:pPr>
        <w:ind w:left="0" w:hanging="0"/>
      </w:pPr>
      <w:rPr>
        <w:rFonts w:ascii="Courier New" w:hAnsi="Courier New" w:cs="Courier New"/>
      </w:rPr>
    </w:lvl>
    <w:lvl w:ilvl="2">
      <w:start w:val="1"/>
      <w:numFmt w:val="none"/>
      <w:pStyle w:val="para3"/>
      <w:suff w:val="nothing"/>
      <w:lvlText w:val=""/>
      <w:lvlJc w:val="left"/>
      <w:pPr>
        <w:ind w:left="0" w:hanging="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ind w:left="0" w:hanging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multiLevelType w:val="hybridMultilevel"/>
    <w:name w:val="Számozott lista 1"/>
    <w:lvl w:ilvl="0">
      <w:start w:val="0"/>
      <w:numFmt w:val="none"/>
      <w:suff w:val="tab"/>
      <w:lvlText w:val=""/>
      <w:lvlJc w:val="left"/>
      <w:pPr>
        <w:ind w:left="0" w:hanging="0"/>
      </w:pPr>
    </w:lvl>
    <w:lvl w:ilvl="1">
      <w:start w:val="0"/>
      <w:numFmt w:val="none"/>
      <w:suff w:val="tab"/>
      <w:lvlText w:val=""/>
      <w:lvlJc w:val="left"/>
      <w:pPr>
        <w:ind w:left="0" w:hanging="0"/>
      </w:pPr>
    </w:lvl>
    <w:lvl w:ilvl="2">
      <w:start w:val="0"/>
      <w:numFmt w:val="none"/>
      <w:suff w:val="tab"/>
      <w:lvlText w:val=""/>
      <w:lvlJc w:val="left"/>
      <w:pPr>
        <w:ind w:left="0" w:hanging="0"/>
      </w:pPr>
    </w:lvl>
    <w:lvl w:ilvl="3">
      <w:start w:val="0"/>
      <w:numFmt w:val="none"/>
      <w:suff w:val="tab"/>
      <w:lvlText w:val=""/>
      <w:lvlJc w:val="left"/>
      <w:pPr>
        <w:ind w:left="0" w:hanging="0"/>
      </w:pPr>
    </w:lvl>
    <w:lvl w:ilvl="4">
      <w:start w:val="0"/>
      <w:numFmt w:val="none"/>
      <w:suff w:val="tab"/>
      <w:lvlText w:val=""/>
      <w:lvlJc w:val="left"/>
      <w:pPr>
        <w:ind w:left="0" w:hanging="0"/>
      </w:pPr>
    </w:lvl>
    <w:lvl w:ilvl="5">
      <w:start w:val="0"/>
      <w:numFmt w:val="none"/>
      <w:suff w:val="tab"/>
      <w:lvlText w:val=""/>
      <w:lvlJc w:val="left"/>
      <w:pPr>
        <w:ind w:left="0" w:hanging="0"/>
      </w:pPr>
    </w:lvl>
    <w:lvl w:ilvl="6">
      <w:start w:val="0"/>
      <w:numFmt w:val="none"/>
      <w:suff w:val="tab"/>
      <w:lvlText w:val=""/>
      <w:lvlJc w:val="left"/>
      <w:pPr>
        <w:ind w:left="0" w:hanging="0"/>
      </w:pPr>
    </w:lvl>
    <w:lvl w:ilvl="7">
      <w:start w:val="0"/>
      <w:numFmt w:val="none"/>
      <w:suff w:val="tab"/>
      <w:lvlText w:val=""/>
      <w:lvlJc w:val="left"/>
      <w:pPr>
        <w:ind w:left="0" w:hanging="0"/>
      </w:pPr>
    </w:lvl>
    <w:lvl w:ilvl="8">
      <w:start w:val="0"/>
      <w:numFmt w:val="none"/>
      <w:suff w:val="tab"/>
      <w:lvlText w:val=""/>
      <w:lvlJc w:val="left"/>
      <w:pPr>
        <w:ind w:left="0" w:hanging="0"/>
      </w:pPr>
    </w:lvl>
  </w:abstractNum>
  <w:abstractNum w:abstractNumId="3">
    <w:multiLevelType w:val="hybridMultilevel"/>
    <w:name w:val="Számozott lista 2"/>
    <w:lvl w:ilvl="0">
      <w:start w:val="0"/>
      <w:numFmt w:val="none"/>
      <w:suff w:val="tab"/>
      <w:lvlText w:val=""/>
      <w:lvlJc w:val="left"/>
      <w:pPr>
        <w:ind w:left="0" w:hanging="0"/>
      </w:pPr>
    </w:lvl>
    <w:lvl w:ilvl="1">
      <w:start w:val="0"/>
      <w:numFmt w:val="none"/>
      <w:suff w:val="tab"/>
      <w:lvlText w:val=""/>
      <w:lvlJc w:val="left"/>
      <w:pPr>
        <w:ind w:left="0" w:hanging="0"/>
      </w:pPr>
    </w:lvl>
    <w:lvl w:ilvl="2">
      <w:start w:val="0"/>
      <w:numFmt w:val="none"/>
      <w:suff w:val="tab"/>
      <w:lvlText w:val=""/>
      <w:lvlJc w:val="left"/>
      <w:pPr>
        <w:ind w:left="0" w:hanging="0"/>
      </w:pPr>
    </w:lvl>
    <w:lvl w:ilvl="3">
      <w:start w:val="0"/>
      <w:numFmt w:val="none"/>
      <w:suff w:val="tab"/>
      <w:lvlText w:val=""/>
      <w:lvlJc w:val="left"/>
      <w:pPr>
        <w:ind w:left="0" w:hanging="0"/>
      </w:pPr>
    </w:lvl>
    <w:lvl w:ilvl="4">
      <w:start w:val="0"/>
      <w:numFmt w:val="none"/>
      <w:suff w:val="tab"/>
      <w:lvlText w:val=""/>
      <w:lvlJc w:val="left"/>
      <w:pPr>
        <w:ind w:left="0" w:hanging="0"/>
      </w:pPr>
    </w:lvl>
    <w:lvl w:ilvl="5">
      <w:start w:val="0"/>
      <w:numFmt w:val="none"/>
      <w:suff w:val="tab"/>
      <w:lvlText w:val=""/>
      <w:lvlJc w:val="left"/>
      <w:pPr>
        <w:ind w:left="0" w:hanging="0"/>
      </w:pPr>
    </w:lvl>
    <w:lvl w:ilvl="6">
      <w:start w:val="0"/>
      <w:numFmt w:val="none"/>
      <w:suff w:val="tab"/>
      <w:lvlText w:val=""/>
      <w:lvlJc w:val="left"/>
      <w:pPr>
        <w:ind w:left="0" w:hanging="0"/>
      </w:pPr>
    </w:lvl>
    <w:lvl w:ilvl="7">
      <w:start w:val="0"/>
      <w:numFmt w:val="none"/>
      <w:suff w:val="tab"/>
      <w:lvlText w:val=""/>
      <w:lvlJc w:val="left"/>
      <w:pPr>
        <w:ind w:left="0" w:hanging="0"/>
      </w:pPr>
    </w:lvl>
    <w:lvl w:ilvl="8">
      <w:start w:val="0"/>
      <w:numFmt w:val="none"/>
      <w:suff w:val="tab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shapeLayoutLikeWW8 w:val="1"/>
    <w:doNotUseHTMLParagraphAutoSpacing w:val="1"/>
  </w:compat>
  <w:compatSetting w:name="compatibilityMode" w:uri="http://schemas.microsoft.com/office/word" w:val="15"/>
  <w:shapeDefaults>
    <o:shapedefaults v:ext="edit" spidmax="5121"/>
    <o:shapelayout v:ext="edit">
      <o:rules v:ext="edit"/>
    </o:shapelayout>
  </w:shapeDefaults>
  <w:tmPrefOne w:val="17"/>
  <w:tmPrefTwo w:val="1"/>
  <w:tmFmtPref w:val="5506367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3"/>
    <w:tmLastPosSelect w:val="0"/>
    <w:tmLastPosFrameIdx w:val="0"/>
    <w:tmLastPosCaret>
      <w:tmLastPosPgfIdx w:val="118"/>
      <w:tmLastPosIdx w:val="21"/>
    </w:tmLastPosCaret>
    <w:tmLastPosAnchor>
      <w:tmLastPosPgfIdx w:val="0"/>
      <w:tmLastPosIdx w:val="0"/>
    </w:tmLastPosAnchor>
    <w:tmLastPosTblRect w:left="0" w:top="0" w:right="0" w:bottom="0"/>
  </w:tmLastPos>
  <w:tmAppRevision w:date="1561048947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</w:pPr>
    <w:rPr>
      <w:sz w:val="24"/>
      <w:szCs w:val="24"/>
      <w:lang w:eastAsia="zh-cn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keepNext/>
      <w:outlineLvl w:val="0"/>
      <w:tabs>
        <w:tab w:val="left" w:pos="0" w:leader="none"/>
      </w:tabs>
    </w:pPr>
    <w:rPr>
      <w:b/>
      <w:bCs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spacing w:before="240" w:after="480"/>
      <w:jc w:val="center"/>
      <w:keepNext/>
      <w:outlineLvl w:val="1"/>
      <w:tabs>
        <w:tab w:val="left" w:pos="0" w:leader="none"/>
        <w:tab w:val="left" w:pos="3119" w:leader="none"/>
      </w:tabs>
    </w:pPr>
    <w:rPr>
      <w:b/>
      <w:bCs/>
      <w:spacing w:val="19"/>
      <w:sz w:val="22"/>
      <w:szCs w:val="22"/>
    </w:rPr>
  </w:style>
  <w:style w:type="paragraph" w:styleId="para3">
    <w:name w:val="heading 3"/>
    <w:qFormat/>
    <w:basedOn w:val="para0"/>
    <w:next w:val="para0"/>
    <w:pPr>
      <w:numPr>
        <w:ilvl w:val="2"/>
        <w:numId w:val="1"/>
      </w:numPr>
      <w:ind w:left="720" w:hanging="720"/>
      <w:keepNext/>
      <w:outlineLvl w:val="2"/>
      <w:tabs>
        <w:tab w:val="left" w:pos="0" w:leader="none"/>
        <w:tab w:val="left" w:pos="709" w:leader="none"/>
        <w:tab w:val="right" w:pos="6237" w:leader="none"/>
        <w:tab w:val="right" w:pos="8222" w:leader="none"/>
      </w:tabs>
    </w:pPr>
    <w:rPr>
      <w:u w:color="auto" w:val="single"/>
    </w:rPr>
  </w:style>
  <w:style w:type="paragraph" w:styleId="para4" w:customStyle="1">
    <w:name w:val="Címsor"/>
    <w:qFormat/>
    <w:basedOn w:val="para0"/>
    <w:next w:val="para5"/>
    <w:pPr>
      <w:spacing w:before="240" w:after="120"/>
      <w:keepNext/>
    </w:pPr>
    <w:rPr>
      <w:rFonts w:ascii="Arial" w:hAnsi="Arial" w:cs="Arial"/>
      <w:sz w:val="28"/>
      <w:szCs w:val="28"/>
    </w:rPr>
  </w:style>
  <w:style w:type="paragraph" w:styleId="para5">
    <w:name w:val="Body Text"/>
    <w:qFormat/>
    <w:basedOn w:val="para0"/>
    <w:pPr>
      <w:spacing/>
      <w:jc w:val="both"/>
      <w:tabs>
        <w:tab w:val="left" w:pos="709" w:leader="none"/>
        <w:tab w:val="right" w:pos="6237" w:leader="none"/>
        <w:tab w:val="right" w:pos="8222" w:leader="none"/>
      </w:tabs>
    </w:pPr>
  </w:style>
  <w:style w:type="paragraph" w:styleId="para6">
    <w:name w:val="List"/>
    <w:qFormat/>
    <w:basedOn w:val="para5"/>
  </w:style>
  <w:style w:type="paragraph" w:styleId="para7">
    <w:name w:val="caption"/>
    <w:qFormat/>
    <w:basedOn w:val="para0"/>
    <w:pPr>
      <w:spacing w:before="120" w:after="120"/>
    </w:pPr>
    <w:rPr>
      <w:i/>
      <w:iCs/>
    </w:rPr>
  </w:style>
  <w:style w:type="paragraph" w:styleId="para8" w:customStyle="1">
    <w:name w:val="Tárgymutató"/>
    <w:qFormat/>
    <w:basedOn w:val="para0"/>
  </w:style>
  <w:style w:type="paragraph" w:styleId="para9" w:customStyle="1">
    <w:name w:val="Képaláírás2"/>
    <w:qFormat/>
    <w:basedOn w:val="para0"/>
    <w:pPr>
      <w:spacing w:before="120" w:after="120"/>
    </w:pPr>
    <w:rPr>
      <w:i/>
      <w:iCs/>
    </w:rPr>
  </w:style>
  <w:style w:type="paragraph" w:styleId="para10" w:customStyle="1">
    <w:name w:val="Képaláírás1"/>
    <w:qFormat/>
    <w:basedOn w:val="para0"/>
    <w:pPr>
      <w:spacing w:before="120" w:after="120"/>
    </w:pPr>
    <w:rPr>
      <w:i/>
      <w:iCs/>
    </w:rPr>
  </w:style>
  <w:style w:type="paragraph" w:styleId="para11">
    <w:name w:val="Body Text Indent"/>
    <w:qFormat/>
    <w:basedOn w:val="para0"/>
    <w:pPr>
      <w:ind w:firstLine="567"/>
      <w:tabs>
        <w:tab w:val="left" w:pos="709" w:leader="none"/>
        <w:tab w:val="right" w:pos="6237" w:leader="none"/>
        <w:tab w:val="right" w:pos="8222" w:leader="none"/>
      </w:tabs>
    </w:pPr>
  </w:style>
  <w:style w:type="paragraph" w:styleId="para12" w:customStyle="1">
    <w:name w:val="Szövegtörzs behúzással 21"/>
    <w:qFormat/>
    <w:basedOn w:val="para0"/>
    <w:pPr>
      <w:ind w:firstLine="567"/>
      <w:spacing/>
      <w:jc w:val="both"/>
      <w:tabs>
        <w:tab w:val="left" w:pos="709" w:leader="none"/>
        <w:tab w:val="right" w:pos="6237" w:leader="none"/>
        <w:tab w:val="right" w:pos="8222" w:leader="none"/>
      </w:tabs>
    </w:pPr>
  </w:style>
  <w:style w:type="paragraph" w:styleId="para13">
    <w:name w:val="Header"/>
    <w:qFormat/>
    <w:basedOn w:val="para0"/>
    <w:pPr>
      <w:tabs>
        <w:tab w:val="center" w:pos="4536" w:leader="none"/>
        <w:tab w:val="right" w:pos="9071" w:leader="none"/>
      </w:tabs>
    </w:pPr>
  </w:style>
  <w:style w:type="paragraph" w:styleId="para14" w:customStyle="1">
    <w:name w:val="Kerettartalom"/>
    <w:qFormat/>
    <w:basedOn w:val="para5"/>
  </w:style>
  <w:style w:type="paragraph" w:styleId="para15">
    <w:name w:val="Footer"/>
    <w:qFormat/>
    <w:basedOn w:val="para0"/>
    <w:pPr>
      <w:tabs>
        <w:tab w:val="center" w:pos="4819" w:leader="none"/>
        <w:tab w:val="right" w:pos="9071" w:leader="none"/>
      </w:tabs>
    </w:pPr>
  </w:style>
  <w:style w:type="paragraph" w:styleId="para16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17" w:customStyle="1">
    <w:name w:val="Táblázattartalom"/>
    <w:qFormat/>
    <w:basedOn w:val="para0"/>
  </w:style>
  <w:style w:type="paragraph" w:styleId="para18" w:customStyle="1">
    <w:name w:val="Táblázatfejléc"/>
    <w:qFormat/>
    <w:basedOn w:val="para17"/>
    <w:pPr>
      <w:spacing/>
      <w:jc w:val="center"/>
    </w:pPr>
    <w:rPr>
      <w:b/>
      <w:bCs/>
    </w:rPr>
  </w:style>
  <w:style w:type="character" w:styleId="char0" w:default="1">
    <w:name w:val="Default Paragraph Font"/>
  </w:style>
  <w:style w:type="character" w:styleId="char1" w:customStyle="1">
    <w:name w:val="Heading 1 Char"/>
    <w:basedOn w:val="char0"/>
    <w:rPr>
      <w:rFonts w:ascii="Cambria" w:hAnsi="Cambria" w:eastAsia="Times New Roman" w:cs="Cambria"/>
      <w:b/>
      <w:bCs/>
      <w:kern w:val="1"/>
      <w:sz w:val="32"/>
      <w:szCs w:val="32"/>
      <w:noProof w:val="1"/>
      <w:lang w:eastAsia="zh-cn"/>
    </w:rPr>
  </w:style>
  <w:style w:type="character" w:styleId="char2" w:customStyle="1">
    <w:name w:val="Heading 2 Char"/>
    <w:basedOn w:val="char0"/>
    <w:rPr>
      <w:rFonts w:ascii="Cambria" w:hAnsi="Cambria" w:eastAsia="Times New Roman" w:cs="Cambria"/>
      <w:b/>
      <w:bCs/>
      <w:i/>
      <w:iCs/>
      <w:sz w:val="28"/>
      <w:szCs w:val="28"/>
      <w:noProof w:val="1"/>
      <w:lang w:eastAsia="zh-cn"/>
    </w:rPr>
  </w:style>
  <w:style w:type="character" w:styleId="char3" w:customStyle="1">
    <w:name w:val="Heading 3 Char"/>
    <w:basedOn w:val="char0"/>
    <w:rPr>
      <w:rFonts w:ascii="Cambria" w:hAnsi="Cambria" w:eastAsia="Times New Roman" w:cs="Cambria"/>
      <w:b/>
      <w:bCs/>
      <w:sz w:val="26"/>
      <w:szCs w:val="26"/>
      <w:noProof w:val="1"/>
      <w:lang w:eastAsia="zh-cn"/>
    </w:rPr>
  </w:style>
  <w:style w:type="character" w:styleId="char4" w:customStyle="1">
    <w:name w:val="Body Text Char"/>
    <w:basedOn w:val="char0"/>
    <w:rPr>
      <w:sz w:val="24"/>
      <w:szCs w:val="24"/>
      <w:noProof w:val="1"/>
      <w:lang w:eastAsia="zh-cn"/>
    </w:rPr>
  </w:style>
  <w:style w:type="character" w:styleId="char5" w:customStyle="1">
    <w:name w:val="Body Text Indent Char"/>
    <w:basedOn w:val="char0"/>
    <w:rPr>
      <w:sz w:val="24"/>
      <w:szCs w:val="24"/>
      <w:noProof w:val="1"/>
      <w:lang w:eastAsia="zh-cn"/>
    </w:rPr>
  </w:style>
  <w:style w:type="character" w:styleId="char6" w:customStyle="1">
    <w:name w:val="Header Char"/>
    <w:basedOn w:val="char0"/>
    <w:rPr>
      <w:sz w:val="24"/>
      <w:szCs w:val="24"/>
      <w:noProof w:val="1"/>
      <w:lang w:eastAsia="zh-cn"/>
    </w:rPr>
  </w:style>
  <w:style w:type="character" w:styleId="char7" w:customStyle="1">
    <w:name w:val="Footer Char"/>
    <w:basedOn w:val="char0"/>
    <w:rPr>
      <w:sz w:val="24"/>
      <w:szCs w:val="24"/>
      <w:noProof w:val="1"/>
      <w:lang w:eastAsia="zh-cn"/>
    </w:rPr>
  </w:style>
  <w:style w:type="character" w:styleId="char8" w:customStyle="1">
    <w:name w:val="Balloon Text Char"/>
    <w:basedOn w:val="char0"/>
    <w:rPr>
      <w:noProof w:val="1"/>
      <w:lang w:eastAsia="zh-cn"/>
    </w:rPr>
  </w:style>
  <w:style w:type="character" w:styleId="char9" w:customStyle="1">
    <w:name w:val="WW8Num1z0"/>
    <w:rPr>
      <w:rFonts w:ascii="Times New Roman" w:hAnsi="Times New Roman" w:cs="Times New Roman"/>
    </w:rPr>
  </w:style>
  <w:style w:type="character" w:styleId="char10" w:customStyle="1">
    <w:name w:val="WW8Num1z1"/>
    <w:rPr>
      <w:rFonts w:ascii="Courier New" w:hAnsi="Courier New" w:cs="Courier New"/>
    </w:rPr>
  </w:style>
  <w:style w:type="character" w:styleId="char11" w:customStyle="1">
    <w:name w:val="WW8Num1z2"/>
    <w:rPr>
      <w:rFonts w:ascii="Wingdings" w:hAnsi="Wingdings" w:cs="Wingdings"/>
    </w:rPr>
  </w:style>
  <w:style w:type="character" w:styleId="char12" w:customStyle="1">
    <w:name w:val="WW8Num1z4"/>
  </w:style>
  <w:style w:type="character" w:styleId="char13" w:customStyle="1">
    <w:name w:val="WW8Num1z5"/>
  </w:style>
  <w:style w:type="character" w:styleId="char14" w:customStyle="1">
    <w:name w:val="WW8Num1z6"/>
  </w:style>
  <w:style w:type="character" w:styleId="char15" w:customStyle="1">
    <w:name w:val="WW8Num1z7"/>
  </w:style>
  <w:style w:type="character" w:styleId="char16" w:customStyle="1">
    <w:name w:val="WW8Num1z8"/>
  </w:style>
  <w:style w:type="character" w:styleId="char17" w:customStyle="1">
    <w:name w:val="WW8Num2z0"/>
    <w:rPr>
      <w:rFonts w:ascii="Symbol" w:hAnsi="Symbol" w:cs="Symbol"/>
    </w:rPr>
  </w:style>
  <w:style w:type="character" w:styleId="char18" w:customStyle="1">
    <w:name w:val="WW8Num2z1"/>
    <w:rPr>
      <w:rFonts w:ascii="Courier New" w:hAnsi="Courier New" w:cs="Courier New"/>
    </w:rPr>
  </w:style>
  <w:style w:type="character" w:styleId="char19" w:customStyle="1">
    <w:name w:val="WW8Num2z2"/>
    <w:rPr>
      <w:rFonts w:ascii="Wingdings" w:hAnsi="Wingdings" w:cs="Wingdings"/>
    </w:rPr>
  </w:style>
  <w:style w:type="character" w:styleId="char20" w:customStyle="1">
    <w:name w:val="WW8Num2z4"/>
  </w:style>
  <w:style w:type="character" w:styleId="char21" w:customStyle="1">
    <w:name w:val="WW8Num2z5"/>
  </w:style>
  <w:style w:type="character" w:styleId="char22" w:customStyle="1">
    <w:name w:val="WW8Num2z6"/>
  </w:style>
  <w:style w:type="character" w:styleId="char23" w:customStyle="1">
    <w:name w:val="WW8Num2z7"/>
  </w:style>
  <w:style w:type="character" w:styleId="char24" w:customStyle="1">
    <w:name w:val="WW8Num2z8"/>
  </w:style>
  <w:style w:type="character" w:styleId="char25" w:customStyle="1">
    <w:name w:val="WW8Num3z0"/>
    <w:rPr>
      <w:rFonts w:ascii="Symbol" w:hAnsi="Symbol" w:cs="Symbol"/>
    </w:rPr>
  </w:style>
  <w:style w:type="character" w:styleId="char26" w:customStyle="1">
    <w:name w:val="Bekezdés alap-betűtípusa5"/>
  </w:style>
  <w:style w:type="character" w:styleId="char27" w:customStyle="1">
    <w:name w:val="WW8Num1z3"/>
    <w:rPr>
      <w:rFonts w:ascii="Symbol" w:hAnsi="Symbol" w:cs="Symbol"/>
    </w:rPr>
  </w:style>
  <w:style w:type="character" w:styleId="char28" w:customStyle="1">
    <w:name w:val="WW8Num2z3"/>
    <w:rPr>
      <w:rFonts w:ascii="Symbol" w:hAnsi="Symbol" w:cs="Symbol"/>
    </w:rPr>
  </w:style>
  <w:style w:type="character" w:styleId="char29" w:customStyle="1">
    <w:name w:val="Bekezdés alap-betűtípusa4"/>
  </w:style>
  <w:style w:type="character" w:styleId="char30" w:customStyle="1">
    <w:name w:val="Bekezdés alap-betűtípusa3"/>
  </w:style>
  <w:style w:type="character" w:styleId="char31" w:customStyle="1">
    <w:name w:val="Bekezdés alap-betűtípusa2"/>
  </w:style>
  <w:style w:type="character" w:styleId="char32" w:customStyle="1">
    <w:name w:val="WW8Num7z0"/>
    <w:rPr>
      <w:rFonts w:ascii="Times New Roman" w:hAnsi="Times New Roman" w:cs="Times New Roman"/>
    </w:rPr>
  </w:style>
  <w:style w:type="character" w:styleId="char33" w:customStyle="1">
    <w:name w:val="WW8Num7z1"/>
    <w:rPr>
      <w:rFonts w:ascii="Courier New" w:hAnsi="Courier New" w:cs="Courier New"/>
    </w:rPr>
  </w:style>
  <w:style w:type="character" w:styleId="char34" w:customStyle="1">
    <w:name w:val="WW8Num7z2"/>
    <w:rPr>
      <w:rFonts w:ascii="Wingdings" w:hAnsi="Wingdings" w:cs="Wingdings"/>
    </w:rPr>
  </w:style>
  <w:style w:type="character" w:styleId="char35" w:customStyle="1">
    <w:name w:val="WW8Num7z3"/>
    <w:rPr>
      <w:rFonts w:ascii="Symbol" w:hAnsi="Symbol" w:cs="Symbol"/>
    </w:rPr>
  </w:style>
  <w:style w:type="character" w:styleId="char36" w:customStyle="1">
    <w:name w:val="WW8Num8z0"/>
    <w:rPr>
      <w:rFonts w:ascii="Wingdings" w:hAnsi="Wingdings" w:cs="Wingdings"/>
    </w:rPr>
  </w:style>
  <w:style w:type="character" w:styleId="char37" w:customStyle="1">
    <w:name w:val="WW8Num8z1"/>
    <w:rPr>
      <w:rFonts w:ascii="Courier New" w:hAnsi="Courier New" w:cs="Courier New"/>
    </w:rPr>
  </w:style>
  <w:style w:type="character" w:styleId="char38" w:customStyle="1">
    <w:name w:val="WW8Num8z3"/>
    <w:rPr>
      <w:rFonts w:ascii="Symbol" w:hAnsi="Symbol" w:cs="Symbol"/>
    </w:rPr>
  </w:style>
  <w:style w:type="character" w:styleId="char39" w:customStyle="1">
    <w:name w:val="WW8Num9z0"/>
    <w:rPr>
      <w:rFonts w:ascii="Times New Roman" w:hAnsi="Times New Roman" w:cs="Times New Roman"/>
    </w:rPr>
  </w:style>
  <w:style w:type="character" w:styleId="char40" w:customStyle="1">
    <w:name w:val="WW8Num9z1"/>
    <w:rPr>
      <w:rFonts w:ascii="Courier New" w:hAnsi="Courier New" w:cs="Courier New"/>
    </w:rPr>
  </w:style>
  <w:style w:type="character" w:styleId="char41" w:customStyle="1">
    <w:name w:val="WW8Num9z2"/>
    <w:rPr>
      <w:rFonts w:ascii="Wingdings" w:hAnsi="Wingdings" w:cs="Wingdings"/>
    </w:rPr>
  </w:style>
  <w:style w:type="character" w:styleId="char42" w:customStyle="1">
    <w:name w:val="WW8Num9z3"/>
    <w:rPr>
      <w:rFonts w:ascii="Symbol" w:hAnsi="Symbol" w:cs="Symbol"/>
    </w:rPr>
  </w:style>
  <w:style w:type="character" w:styleId="char43" w:customStyle="1">
    <w:name w:val="WW8Num11z0"/>
    <w:rPr>
      <w:rFonts w:ascii="Times New Roman" w:hAnsi="Times New Roman" w:cs="Times New Roman"/>
    </w:rPr>
  </w:style>
  <w:style w:type="character" w:styleId="char44" w:customStyle="1">
    <w:name w:val="WW8Num11z1"/>
    <w:rPr>
      <w:rFonts w:ascii="Courier New" w:hAnsi="Courier New" w:cs="Courier New"/>
    </w:rPr>
  </w:style>
  <w:style w:type="character" w:styleId="char45" w:customStyle="1">
    <w:name w:val="WW8Num11z2"/>
    <w:rPr>
      <w:rFonts w:ascii="Wingdings" w:hAnsi="Wingdings" w:cs="Wingdings"/>
    </w:rPr>
  </w:style>
  <w:style w:type="character" w:styleId="char46" w:customStyle="1">
    <w:name w:val="WW8Num11z3"/>
    <w:rPr>
      <w:rFonts w:ascii="Symbol" w:hAnsi="Symbol" w:cs="Symbol"/>
    </w:rPr>
  </w:style>
  <w:style w:type="character" w:styleId="char47" w:customStyle="1">
    <w:name w:val="WW8Num12z0"/>
    <w:rPr>
      <w:rFonts w:ascii="Times New Roman" w:hAnsi="Times New Roman" w:cs="Times New Roman"/>
    </w:rPr>
  </w:style>
  <w:style w:type="character" w:styleId="char48" w:customStyle="1">
    <w:name w:val="WW8Num12z1"/>
    <w:rPr>
      <w:rFonts w:ascii="Courier New" w:hAnsi="Courier New" w:cs="Courier New"/>
    </w:rPr>
  </w:style>
  <w:style w:type="character" w:styleId="char49" w:customStyle="1">
    <w:name w:val="WW8Num12z2"/>
    <w:rPr>
      <w:rFonts w:ascii="Wingdings" w:hAnsi="Wingdings" w:cs="Wingdings"/>
    </w:rPr>
  </w:style>
  <w:style w:type="character" w:styleId="char50" w:customStyle="1">
    <w:name w:val="WW8Num12z3"/>
    <w:rPr>
      <w:rFonts w:ascii="Symbol" w:hAnsi="Symbol" w:cs="Symbol"/>
    </w:rPr>
  </w:style>
  <w:style w:type="character" w:styleId="char51" w:customStyle="1">
    <w:name w:val="WW8Num13z0"/>
    <w:rPr>
      <w:rFonts w:ascii="Times New Roman" w:hAnsi="Times New Roman" w:cs="Times New Roman"/>
    </w:rPr>
  </w:style>
  <w:style w:type="character" w:styleId="char52" w:customStyle="1">
    <w:name w:val="WW8Num13z1"/>
    <w:rPr>
      <w:rFonts w:ascii="Courier New" w:hAnsi="Courier New" w:cs="Courier New"/>
    </w:rPr>
  </w:style>
  <w:style w:type="character" w:styleId="char53" w:customStyle="1">
    <w:name w:val="WW8Num13z2"/>
    <w:rPr>
      <w:rFonts w:ascii="Wingdings" w:hAnsi="Wingdings" w:cs="Wingdings"/>
    </w:rPr>
  </w:style>
  <w:style w:type="character" w:styleId="char54" w:customStyle="1">
    <w:name w:val="WW8Num13z3"/>
    <w:rPr>
      <w:rFonts w:ascii="Symbol" w:hAnsi="Symbol" w:cs="Symbol"/>
    </w:rPr>
  </w:style>
  <w:style w:type="character" w:styleId="char55" w:customStyle="1">
    <w:name w:val="WW8Num15z0"/>
    <w:rPr>
      <w:rFonts w:ascii="Times New Roman" w:hAnsi="Times New Roman" w:cs="Times New Roman"/>
      <w:u w:color="auto" w:val="none"/>
    </w:rPr>
  </w:style>
  <w:style w:type="character" w:styleId="char56" w:customStyle="1">
    <w:name w:val="WW8Num15z1"/>
    <w:rPr>
      <w:rFonts w:ascii="Courier New" w:hAnsi="Courier New" w:cs="Courier New"/>
    </w:rPr>
  </w:style>
  <w:style w:type="character" w:styleId="char57" w:customStyle="1">
    <w:name w:val="WW8Num15z2"/>
    <w:rPr>
      <w:rFonts w:ascii="Wingdings" w:hAnsi="Wingdings" w:cs="Wingdings"/>
    </w:rPr>
  </w:style>
  <w:style w:type="character" w:styleId="char58" w:customStyle="1">
    <w:name w:val="WW8Num15z3"/>
    <w:rPr>
      <w:rFonts w:ascii="Symbol" w:hAnsi="Symbol" w:cs="Symbol"/>
    </w:rPr>
  </w:style>
  <w:style w:type="character" w:styleId="char59" w:customStyle="1">
    <w:name w:val="Bekezdés alap-betűtípusa1"/>
  </w:style>
  <w:style w:type="character" w:styleId="char60">
    <w:name w:val="Page Number"/>
    <w:basedOn w:val="char0"/>
  </w:style>
  <w:style w:type="character" w:styleId="char61" w:customStyle="1">
    <w:name w:val="Felsorolásjel"/>
    <w:rPr>
      <w:rFonts w:ascii="OpenSymbol" w:hAnsi="Open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</w:pPr>
    <w:rPr>
      <w:sz w:val="24"/>
      <w:szCs w:val="24"/>
      <w:lang w:eastAsia="zh-cn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keepNext/>
      <w:outlineLvl w:val="0"/>
      <w:tabs>
        <w:tab w:val="left" w:pos="0" w:leader="none"/>
      </w:tabs>
    </w:pPr>
    <w:rPr>
      <w:b/>
      <w:bCs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spacing w:before="240" w:after="480"/>
      <w:jc w:val="center"/>
      <w:keepNext/>
      <w:outlineLvl w:val="1"/>
      <w:tabs>
        <w:tab w:val="left" w:pos="0" w:leader="none"/>
        <w:tab w:val="left" w:pos="3119" w:leader="none"/>
      </w:tabs>
    </w:pPr>
    <w:rPr>
      <w:b/>
      <w:bCs/>
      <w:spacing w:val="19"/>
      <w:sz w:val="22"/>
      <w:szCs w:val="22"/>
    </w:rPr>
  </w:style>
  <w:style w:type="paragraph" w:styleId="para3">
    <w:name w:val="heading 3"/>
    <w:qFormat/>
    <w:basedOn w:val="para0"/>
    <w:next w:val="para0"/>
    <w:pPr>
      <w:numPr>
        <w:ilvl w:val="2"/>
        <w:numId w:val="1"/>
      </w:numPr>
      <w:ind w:left="720" w:hanging="720"/>
      <w:keepNext/>
      <w:outlineLvl w:val="2"/>
      <w:tabs>
        <w:tab w:val="left" w:pos="0" w:leader="none"/>
        <w:tab w:val="left" w:pos="709" w:leader="none"/>
        <w:tab w:val="right" w:pos="6237" w:leader="none"/>
        <w:tab w:val="right" w:pos="8222" w:leader="none"/>
      </w:tabs>
    </w:pPr>
    <w:rPr>
      <w:u w:color="auto" w:val="single"/>
    </w:rPr>
  </w:style>
  <w:style w:type="paragraph" w:styleId="para4" w:customStyle="1">
    <w:name w:val="Címsor"/>
    <w:qFormat/>
    <w:basedOn w:val="para0"/>
    <w:next w:val="para5"/>
    <w:pPr>
      <w:spacing w:before="240" w:after="120"/>
      <w:keepNext/>
    </w:pPr>
    <w:rPr>
      <w:rFonts w:ascii="Arial" w:hAnsi="Arial" w:cs="Arial"/>
      <w:sz w:val="28"/>
      <w:szCs w:val="28"/>
    </w:rPr>
  </w:style>
  <w:style w:type="paragraph" w:styleId="para5">
    <w:name w:val="Body Text"/>
    <w:qFormat/>
    <w:basedOn w:val="para0"/>
    <w:pPr>
      <w:spacing/>
      <w:jc w:val="both"/>
      <w:tabs>
        <w:tab w:val="left" w:pos="709" w:leader="none"/>
        <w:tab w:val="right" w:pos="6237" w:leader="none"/>
        <w:tab w:val="right" w:pos="8222" w:leader="none"/>
      </w:tabs>
    </w:pPr>
  </w:style>
  <w:style w:type="paragraph" w:styleId="para6">
    <w:name w:val="List"/>
    <w:qFormat/>
    <w:basedOn w:val="para5"/>
  </w:style>
  <w:style w:type="paragraph" w:styleId="para7">
    <w:name w:val="caption"/>
    <w:qFormat/>
    <w:basedOn w:val="para0"/>
    <w:pPr>
      <w:spacing w:before="120" w:after="120"/>
    </w:pPr>
    <w:rPr>
      <w:i/>
      <w:iCs/>
    </w:rPr>
  </w:style>
  <w:style w:type="paragraph" w:styleId="para8" w:customStyle="1">
    <w:name w:val="Tárgymutató"/>
    <w:qFormat/>
    <w:basedOn w:val="para0"/>
  </w:style>
  <w:style w:type="paragraph" w:styleId="para9" w:customStyle="1">
    <w:name w:val="Képaláírás2"/>
    <w:qFormat/>
    <w:basedOn w:val="para0"/>
    <w:pPr>
      <w:spacing w:before="120" w:after="120"/>
    </w:pPr>
    <w:rPr>
      <w:i/>
      <w:iCs/>
    </w:rPr>
  </w:style>
  <w:style w:type="paragraph" w:styleId="para10" w:customStyle="1">
    <w:name w:val="Képaláírás1"/>
    <w:qFormat/>
    <w:basedOn w:val="para0"/>
    <w:pPr>
      <w:spacing w:before="120" w:after="120"/>
    </w:pPr>
    <w:rPr>
      <w:i/>
      <w:iCs/>
    </w:rPr>
  </w:style>
  <w:style w:type="paragraph" w:styleId="para11">
    <w:name w:val="Body Text Indent"/>
    <w:qFormat/>
    <w:basedOn w:val="para0"/>
    <w:pPr>
      <w:ind w:firstLine="567"/>
      <w:tabs>
        <w:tab w:val="left" w:pos="709" w:leader="none"/>
        <w:tab w:val="right" w:pos="6237" w:leader="none"/>
        <w:tab w:val="right" w:pos="8222" w:leader="none"/>
      </w:tabs>
    </w:pPr>
  </w:style>
  <w:style w:type="paragraph" w:styleId="para12" w:customStyle="1">
    <w:name w:val="Szövegtörzs behúzással 21"/>
    <w:qFormat/>
    <w:basedOn w:val="para0"/>
    <w:pPr>
      <w:ind w:firstLine="567"/>
      <w:spacing/>
      <w:jc w:val="both"/>
      <w:tabs>
        <w:tab w:val="left" w:pos="709" w:leader="none"/>
        <w:tab w:val="right" w:pos="6237" w:leader="none"/>
        <w:tab w:val="right" w:pos="8222" w:leader="none"/>
      </w:tabs>
    </w:pPr>
  </w:style>
  <w:style w:type="paragraph" w:styleId="para13">
    <w:name w:val="Header"/>
    <w:qFormat/>
    <w:basedOn w:val="para0"/>
    <w:pPr>
      <w:tabs>
        <w:tab w:val="center" w:pos="4536" w:leader="none"/>
        <w:tab w:val="right" w:pos="9071" w:leader="none"/>
      </w:tabs>
    </w:pPr>
  </w:style>
  <w:style w:type="paragraph" w:styleId="para14" w:customStyle="1">
    <w:name w:val="Kerettartalom"/>
    <w:qFormat/>
    <w:basedOn w:val="para5"/>
  </w:style>
  <w:style w:type="paragraph" w:styleId="para15">
    <w:name w:val="Footer"/>
    <w:qFormat/>
    <w:basedOn w:val="para0"/>
    <w:pPr>
      <w:tabs>
        <w:tab w:val="center" w:pos="4819" w:leader="none"/>
        <w:tab w:val="right" w:pos="9071" w:leader="none"/>
      </w:tabs>
    </w:pPr>
  </w:style>
  <w:style w:type="paragraph" w:styleId="para16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17" w:customStyle="1">
    <w:name w:val="Táblázattartalom"/>
    <w:qFormat/>
    <w:basedOn w:val="para0"/>
  </w:style>
  <w:style w:type="paragraph" w:styleId="para18" w:customStyle="1">
    <w:name w:val="Táblázatfejléc"/>
    <w:qFormat/>
    <w:basedOn w:val="para17"/>
    <w:pPr>
      <w:spacing/>
      <w:jc w:val="center"/>
    </w:pPr>
    <w:rPr>
      <w:b/>
      <w:bCs/>
    </w:rPr>
  </w:style>
  <w:style w:type="character" w:styleId="char0" w:default="1">
    <w:name w:val="Default Paragraph Font"/>
  </w:style>
  <w:style w:type="character" w:styleId="char1" w:customStyle="1">
    <w:name w:val="Heading 1 Char"/>
    <w:basedOn w:val="char0"/>
    <w:rPr>
      <w:rFonts w:ascii="Cambria" w:hAnsi="Cambria" w:eastAsia="Times New Roman" w:cs="Cambria"/>
      <w:b/>
      <w:bCs/>
      <w:kern w:val="1"/>
      <w:sz w:val="32"/>
      <w:szCs w:val="32"/>
      <w:noProof w:val="1"/>
      <w:lang w:eastAsia="zh-cn"/>
    </w:rPr>
  </w:style>
  <w:style w:type="character" w:styleId="char2" w:customStyle="1">
    <w:name w:val="Heading 2 Char"/>
    <w:basedOn w:val="char0"/>
    <w:rPr>
      <w:rFonts w:ascii="Cambria" w:hAnsi="Cambria" w:eastAsia="Times New Roman" w:cs="Cambria"/>
      <w:b/>
      <w:bCs/>
      <w:i/>
      <w:iCs/>
      <w:sz w:val="28"/>
      <w:szCs w:val="28"/>
      <w:noProof w:val="1"/>
      <w:lang w:eastAsia="zh-cn"/>
    </w:rPr>
  </w:style>
  <w:style w:type="character" w:styleId="char3" w:customStyle="1">
    <w:name w:val="Heading 3 Char"/>
    <w:basedOn w:val="char0"/>
    <w:rPr>
      <w:rFonts w:ascii="Cambria" w:hAnsi="Cambria" w:eastAsia="Times New Roman" w:cs="Cambria"/>
      <w:b/>
      <w:bCs/>
      <w:sz w:val="26"/>
      <w:szCs w:val="26"/>
      <w:noProof w:val="1"/>
      <w:lang w:eastAsia="zh-cn"/>
    </w:rPr>
  </w:style>
  <w:style w:type="character" w:styleId="char4" w:customStyle="1">
    <w:name w:val="Body Text Char"/>
    <w:basedOn w:val="char0"/>
    <w:rPr>
      <w:sz w:val="24"/>
      <w:szCs w:val="24"/>
      <w:noProof w:val="1"/>
      <w:lang w:eastAsia="zh-cn"/>
    </w:rPr>
  </w:style>
  <w:style w:type="character" w:styleId="char5" w:customStyle="1">
    <w:name w:val="Body Text Indent Char"/>
    <w:basedOn w:val="char0"/>
    <w:rPr>
      <w:sz w:val="24"/>
      <w:szCs w:val="24"/>
      <w:noProof w:val="1"/>
      <w:lang w:eastAsia="zh-cn"/>
    </w:rPr>
  </w:style>
  <w:style w:type="character" w:styleId="char6" w:customStyle="1">
    <w:name w:val="Header Char"/>
    <w:basedOn w:val="char0"/>
    <w:rPr>
      <w:sz w:val="24"/>
      <w:szCs w:val="24"/>
      <w:noProof w:val="1"/>
      <w:lang w:eastAsia="zh-cn"/>
    </w:rPr>
  </w:style>
  <w:style w:type="character" w:styleId="char7" w:customStyle="1">
    <w:name w:val="Footer Char"/>
    <w:basedOn w:val="char0"/>
    <w:rPr>
      <w:sz w:val="24"/>
      <w:szCs w:val="24"/>
      <w:noProof w:val="1"/>
      <w:lang w:eastAsia="zh-cn"/>
    </w:rPr>
  </w:style>
  <w:style w:type="character" w:styleId="char8" w:customStyle="1">
    <w:name w:val="Balloon Text Char"/>
    <w:basedOn w:val="char0"/>
    <w:rPr>
      <w:noProof w:val="1"/>
      <w:lang w:eastAsia="zh-cn"/>
    </w:rPr>
  </w:style>
  <w:style w:type="character" w:styleId="char9" w:customStyle="1">
    <w:name w:val="WW8Num1z0"/>
    <w:rPr>
      <w:rFonts w:ascii="Times New Roman" w:hAnsi="Times New Roman" w:cs="Times New Roman"/>
    </w:rPr>
  </w:style>
  <w:style w:type="character" w:styleId="char10" w:customStyle="1">
    <w:name w:val="WW8Num1z1"/>
    <w:rPr>
      <w:rFonts w:ascii="Courier New" w:hAnsi="Courier New" w:cs="Courier New"/>
    </w:rPr>
  </w:style>
  <w:style w:type="character" w:styleId="char11" w:customStyle="1">
    <w:name w:val="WW8Num1z2"/>
    <w:rPr>
      <w:rFonts w:ascii="Wingdings" w:hAnsi="Wingdings" w:cs="Wingdings"/>
    </w:rPr>
  </w:style>
  <w:style w:type="character" w:styleId="char12" w:customStyle="1">
    <w:name w:val="WW8Num1z4"/>
  </w:style>
  <w:style w:type="character" w:styleId="char13" w:customStyle="1">
    <w:name w:val="WW8Num1z5"/>
  </w:style>
  <w:style w:type="character" w:styleId="char14" w:customStyle="1">
    <w:name w:val="WW8Num1z6"/>
  </w:style>
  <w:style w:type="character" w:styleId="char15" w:customStyle="1">
    <w:name w:val="WW8Num1z7"/>
  </w:style>
  <w:style w:type="character" w:styleId="char16" w:customStyle="1">
    <w:name w:val="WW8Num1z8"/>
  </w:style>
  <w:style w:type="character" w:styleId="char17" w:customStyle="1">
    <w:name w:val="WW8Num2z0"/>
    <w:rPr>
      <w:rFonts w:ascii="Symbol" w:hAnsi="Symbol" w:cs="Symbol"/>
    </w:rPr>
  </w:style>
  <w:style w:type="character" w:styleId="char18" w:customStyle="1">
    <w:name w:val="WW8Num2z1"/>
    <w:rPr>
      <w:rFonts w:ascii="Courier New" w:hAnsi="Courier New" w:cs="Courier New"/>
    </w:rPr>
  </w:style>
  <w:style w:type="character" w:styleId="char19" w:customStyle="1">
    <w:name w:val="WW8Num2z2"/>
    <w:rPr>
      <w:rFonts w:ascii="Wingdings" w:hAnsi="Wingdings" w:cs="Wingdings"/>
    </w:rPr>
  </w:style>
  <w:style w:type="character" w:styleId="char20" w:customStyle="1">
    <w:name w:val="WW8Num2z4"/>
  </w:style>
  <w:style w:type="character" w:styleId="char21" w:customStyle="1">
    <w:name w:val="WW8Num2z5"/>
  </w:style>
  <w:style w:type="character" w:styleId="char22" w:customStyle="1">
    <w:name w:val="WW8Num2z6"/>
  </w:style>
  <w:style w:type="character" w:styleId="char23" w:customStyle="1">
    <w:name w:val="WW8Num2z7"/>
  </w:style>
  <w:style w:type="character" w:styleId="char24" w:customStyle="1">
    <w:name w:val="WW8Num2z8"/>
  </w:style>
  <w:style w:type="character" w:styleId="char25" w:customStyle="1">
    <w:name w:val="WW8Num3z0"/>
    <w:rPr>
      <w:rFonts w:ascii="Symbol" w:hAnsi="Symbol" w:cs="Symbol"/>
    </w:rPr>
  </w:style>
  <w:style w:type="character" w:styleId="char26" w:customStyle="1">
    <w:name w:val="Bekezdés alap-betűtípusa5"/>
  </w:style>
  <w:style w:type="character" w:styleId="char27" w:customStyle="1">
    <w:name w:val="WW8Num1z3"/>
    <w:rPr>
      <w:rFonts w:ascii="Symbol" w:hAnsi="Symbol" w:cs="Symbol"/>
    </w:rPr>
  </w:style>
  <w:style w:type="character" w:styleId="char28" w:customStyle="1">
    <w:name w:val="WW8Num2z3"/>
    <w:rPr>
      <w:rFonts w:ascii="Symbol" w:hAnsi="Symbol" w:cs="Symbol"/>
    </w:rPr>
  </w:style>
  <w:style w:type="character" w:styleId="char29" w:customStyle="1">
    <w:name w:val="Bekezdés alap-betűtípusa4"/>
  </w:style>
  <w:style w:type="character" w:styleId="char30" w:customStyle="1">
    <w:name w:val="Bekezdés alap-betűtípusa3"/>
  </w:style>
  <w:style w:type="character" w:styleId="char31" w:customStyle="1">
    <w:name w:val="Bekezdés alap-betűtípusa2"/>
  </w:style>
  <w:style w:type="character" w:styleId="char32" w:customStyle="1">
    <w:name w:val="WW8Num7z0"/>
    <w:rPr>
      <w:rFonts w:ascii="Times New Roman" w:hAnsi="Times New Roman" w:cs="Times New Roman"/>
    </w:rPr>
  </w:style>
  <w:style w:type="character" w:styleId="char33" w:customStyle="1">
    <w:name w:val="WW8Num7z1"/>
    <w:rPr>
      <w:rFonts w:ascii="Courier New" w:hAnsi="Courier New" w:cs="Courier New"/>
    </w:rPr>
  </w:style>
  <w:style w:type="character" w:styleId="char34" w:customStyle="1">
    <w:name w:val="WW8Num7z2"/>
    <w:rPr>
      <w:rFonts w:ascii="Wingdings" w:hAnsi="Wingdings" w:cs="Wingdings"/>
    </w:rPr>
  </w:style>
  <w:style w:type="character" w:styleId="char35" w:customStyle="1">
    <w:name w:val="WW8Num7z3"/>
    <w:rPr>
      <w:rFonts w:ascii="Symbol" w:hAnsi="Symbol" w:cs="Symbol"/>
    </w:rPr>
  </w:style>
  <w:style w:type="character" w:styleId="char36" w:customStyle="1">
    <w:name w:val="WW8Num8z0"/>
    <w:rPr>
      <w:rFonts w:ascii="Wingdings" w:hAnsi="Wingdings" w:cs="Wingdings"/>
    </w:rPr>
  </w:style>
  <w:style w:type="character" w:styleId="char37" w:customStyle="1">
    <w:name w:val="WW8Num8z1"/>
    <w:rPr>
      <w:rFonts w:ascii="Courier New" w:hAnsi="Courier New" w:cs="Courier New"/>
    </w:rPr>
  </w:style>
  <w:style w:type="character" w:styleId="char38" w:customStyle="1">
    <w:name w:val="WW8Num8z3"/>
    <w:rPr>
      <w:rFonts w:ascii="Symbol" w:hAnsi="Symbol" w:cs="Symbol"/>
    </w:rPr>
  </w:style>
  <w:style w:type="character" w:styleId="char39" w:customStyle="1">
    <w:name w:val="WW8Num9z0"/>
    <w:rPr>
      <w:rFonts w:ascii="Times New Roman" w:hAnsi="Times New Roman" w:cs="Times New Roman"/>
    </w:rPr>
  </w:style>
  <w:style w:type="character" w:styleId="char40" w:customStyle="1">
    <w:name w:val="WW8Num9z1"/>
    <w:rPr>
      <w:rFonts w:ascii="Courier New" w:hAnsi="Courier New" w:cs="Courier New"/>
    </w:rPr>
  </w:style>
  <w:style w:type="character" w:styleId="char41" w:customStyle="1">
    <w:name w:val="WW8Num9z2"/>
    <w:rPr>
      <w:rFonts w:ascii="Wingdings" w:hAnsi="Wingdings" w:cs="Wingdings"/>
    </w:rPr>
  </w:style>
  <w:style w:type="character" w:styleId="char42" w:customStyle="1">
    <w:name w:val="WW8Num9z3"/>
    <w:rPr>
      <w:rFonts w:ascii="Symbol" w:hAnsi="Symbol" w:cs="Symbol"/>
    </w:rPr>
  </w:style>
  <w:style w:type="character" w:styleId="char43" w:customStyle="1">
    <w:name w:val="WW8Num11z0"/>
    <w:rPr>
      <w:rFonts w:ascii="Times New Roman" w:hAnsi="Times New Roman" w:cs="Times New Roman"/>
    </w:rPr>
  </w:style>
  <w:style w:type="character" w:styleId="char44" w:customStyle="1">
    <w:name w:val="WW8Num11z1"/>
    <w:rPr>
      <w:rFonts w:ascii="Courier New" w:hAnsi="Courier New" w:cs="Courier New"/>
    </w:rPr>
  </w:style>
  <w:style w:type="character" w:styleId="char45" w:customStyle="1">
    <w:name w:val="WW8Num11z2"/>
    <w:rPr>
      <w:rFonts w:ascii="Wingdings" w:hAnsi="Wingdings" w:cs="Wingdings"/>
    </w:rPr>
  </w:style>
  <w:style w:type="character" w:styleId="char46" w:customStyle="1">
    <w:name w:val="WW8Num11z3"/>
    <w:rPr>
      <w:rFonts w:ascii="Symbol" w:hAnsi="Symbol" w:cs="Symbol"/>
    </w:rPr>
  </w:style>
  <w:style w:type="character" w:styleId="char47" w:customStyle="1">
    <w:name w:val="WW8Num12z0"/>
    <w:rPr>
      <w:rFonts w:ascii="Times New Roman" w:hAnsi="Times New Roman" w:cs="Times New Roman"/>
    </w:rPr>
  </w:style>
  <w:style w:type="character" w:styleId="char48" w:customStyle="1">
    <w:name w:val="WW8Num12z1"/>
    <w:rPr>
      <w:rFonts w:ascii="Courier New" w:hAnsi="Courier New" w:cs="Courier New"/>
    </w:rPr>
  </w:style>
  <w:style w:type="character" w:styleId="char49" w:customStyle="1">
    <w:name w:val="WW8Num12z2"/>
    <w:rPr>
      <w:rFonts w:ascii="Wingdings" w:hAnsi="Wingdings" w:cs="Wingdings"/>
    </w:rPr>
  </w:style>
  <w:style w:type="character" w:styleId="char50" w:customStyle="1">
    <w:name w:val="WW8Num12z3"/>
    <w:rPr>
      <w:rFonts w:ascii="Symbol" w:hAnsi="Symbol" w:cs="Symbol"/>
    </w:rPr>
  </w:style>
  <w:style w:type="character" w:styleId="char51" w:customStyle="1">
    <w:name w:val="WW8Num13z0"/>
    <w:rPr>
      <w:rFonts w:ascii="Times New Roman" w:hAnsi="Times New Roman" w:cs="Times New Roman"/>
    </w:rPr>
  </w:style>
  <w:style w:type="character" w:styleId="char52" w:customStyle="1">
    <w:name w:val="WW8Num13z1"/>
    <w:rPr>
      <w:rFonts w:ascii="Courier New" w:hAnsi="Courier New" w:cs="Courier New"/>
    </w:rPr>
  </w:style>
  <w:style w:type="character" w:styleId="char53" w:customStyle="1">
    <w:name w:val="WW8Num13z2"/>
    <w:rPr>
      <w:rFonts w:ascii="Wingdings" w:hAnsi="Wingdings" w:cs="Wingdings"/>
    </w:rPr>
  </w:style>
  <w:style w:type="character" w:styleId="char54" w:customStyle="1">
    <w:name w:val="WW8Num13z3"/>
    <w:rPr>
      <w:rFonts w:ascii="Symbol" w:hAnsi="Symbol" w:cs="Symbol"/>
    </w:rPr>
  </w:style>
  <w:style w:type="character" w:styleId="char55" w:customStyle="1">
    <w:name w:val="WW8Num15z0"/>
    <w:rPr>
      <w:rFonts w:ascii="Times New Roman" w:hAnsi="Times New Roman" w:cs="Times New Roman"/>
      <w:u w:color="auto" w:val="none"/>
    </w:rPr>
  </w:style>
  <w:style w:type="character" w:styleId="char56" w:customStyle="1">
    <w:name w:val="WW8Num15z1"/>
    <w:rPr>
      <w:rFonts w:ascii="Courier New" w:hAnsi="Courier New" w:cs="Courier New"/>
    </w:rPr>
  </w:style>
  <w:style w:type="character" w:styleId="char57" w:customStyle="1">
    <w:name w:val="WW8Num15z2"/>
    <w:rPr>
      <w:rFonts w:ascii="Wingdings" w:hAnsi="Wingdings" w:cs="Wingdings"/>
    </w:rPr>
  </w:style>
  <w:style w:type="character" w:styleId="char58" w:customStyle="1">
    <w:name w:val="WW8Num15z3"/>
    <w:rPr>
      <w:rFonts w:ascii="Symbol" w:hAnsi="Symbol" w:cs="Symbol"/>
    </w:rPr>
  </w:style>
  <w:style w:type="character" w:styleId="char59" w:customStyle="1">
    <w:name w:val="Bekezdés alap-betűtípusa1"/>
  </w:style>
  <w:style w:type="character" w:styleId="char60">
    <w:name w:val="Page Number"/>
    <w:basedOn w:val="char0"/>
  </w:style>
  <w:style w:type="character" w:styleId="char61" w:customStyle="1">
    <w:name w:val="Felsorolásjel"/>
    <w:rPr>
      <w:rFonts w:ascii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Relationship Id="rId1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Csorvás Nagyközség Polgármesterétől</dc:title>
  <dc:subject/>
  <dc:creator>Zakál Dezsőné</dc:creator>
  <cp:keywords/>
  <dc:description/>
  <cp:lastModifiedBy/>
  <cp:revision>4</cp:revision>
  <cp:lastPrinted>2017-06-22T13:21:00Z</cp:lastPrinted>
  <dcterms:created xsi:type="dcterms:W3CDTF">2018-12-13T21:26:00Z</dcterms:created>
  <dcterms:modified xsi:type="dcterms:W3CDTF">2019-06-20T16:42:27Z</dcterms:modified>
</cp:coreProperties>
</file>